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监督索引号53050000164201000</w:t>
      </w:r>
    </w:p>
    <w:p>
      <w:pPr>
        <w:widowControl/>
        <w:spacing w:beforeLines="0" w:afterLines="0" w:line="590" w:lineRule="exact"/>
        <w:jc w:val="center"/>
        <w:rPr>
          <w:rFonts w:hint="eastAsia" w:ascii="方正小标宋简体" w:hAnsi="方正小标宋简体" w:eastAsia="方正小标宋简体" w:cs="Times New Roman"/>
          <w:color w:val="auto"/>
          <w:sz w:val="36"/>
          <w:szCs w:val="20"/>
          <w:lang w:val="zh-CN"/>
        </w:rPr>
      </w:pPr>
      <w:r>
        <w:rPr>
          <w:rFonts w:hint="eastAsia" w:ascii="方正小标宋简体" w:hAnsi="方正小标宋简体" w:eastAsia="方正小标宋简体" w:cs="Times New Roman"/>
          <w:color w:val="auto"/>
          <w:sz w:val="36"/>
          <w:szCs w:val="20"/>
          <w:lang w:val="zh-CN" w:eastAsia="zh-CN"/>
        </w:rPr>
        <w:t>保山市妇女联合会</w:t>
      </w:r>
      <w:r>
        <w:rPr>
          <w:rFonts w:hint="eastAsia" w:ascii="方正小标宋简体" w:hAnsi="方正小标宋简体" w:eastAsia="方正小标宋简体" w:cs="Times New Roman"/>
          <w:color w:val="auto"/>
          <w:sz w:val="36"/>
          <w:szCs w:val="20"/>
          <w:lang w:val="en-US" w:eastAsia="zh-CN"/>
        </w:rPr>
        <w:t>2023</w:t>
      </w:r>
      <w:r>
        <w:rPr>
          <w:rFonts w:hint="eastAsia" w:ascii="方正小标宋简体" w:hAnsi="方正小标宋简体" w:eastAsia="方正小标宋简体" w:cs="Times New Roman"/>
          <w:color w:val="auto"/>
          <w:sz w:val="36"/>
          <w:szCs w:val="20"/>
          <w:lang w:val="zh-CN"/>
        </w:rPr>
        <w:t>年度部门决算</w:t>
      </w:r>
    </w:p>
    <w:p>
      <w:pPr>
        <w:jc w:val="center"/>
        <w:rPr>
          <w:rFonts w:hint="eastAsia" w:ascii="方正小标宋简体" w:hAnsi="方正小标宋简体" w:eastAsia="方正小标宋简体" w:cs="方正小标宋简体"/>
          <w:color w:val="auto"/>
          <w:sz w:val="36"/>
          <w:szCs w:val="36"/>
          <w:highlight w:val="none"/>
        </w:rPr>
      </w:pPr>
    </w:p>
    <w:p>
      <w:pPr>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目录</w:t>
      </w:r>
    </w:p>
    <w:p>
      <w:pPr>
        <w:jc w:val="left"/>
        <w:rPr>
          <w:rFonts w:hint="eastAsia" w:ascii="黑体" w:hAnsi="黑体" w:eastAsia="黑体"/>
          <w:color w:val="auto"/>
          <w:sz w:val="30"/>
          <w:szCs w:val="30"/>
          <w:highlight w:val="none"/>
        </w:rPr>
      </w:pPr>
    </w:p>
    <w:p>
      <w:pPr>
        <w:jc w:val="left"/>
        <w:rPr>
          <w:rFonts w:hint="eastAsia" w:ascii="黑体" w:hAnsi="黑体" w:eastAsia="黑体"/>
          <w:color w:val="auto"/>
          <w:sz w:val="30"/>
          <w:szCs w:val="30"/>
          <w:highlight w:val="none"/>
        </w:rPr>
      </w:pPr>
      <w:r>
        <w:rPr>
          <w:rFonts w:hint="eastAsia" w:ascii="黑体" w:hAnsi="黑体" w:eastAsia="黑体"/>
          <w:color w:val="auto"/>
          <w:sz w:val="30"/>
          <w:szCs w:val="30"/>
          <w:highlight w:val="none"/>
        </w:rPr>
        <w:t xml:space="preserve">第一部分  </w:t>
      </w:r>
      <w:r>
        <w:rPr>
          <w:rFonts w:hint="eastAsia" w:ascii="黑体" w:hAnsi="黑体" w:eastAsia="黑体"/>
          <w:color w:val="auto"/>
          <w:sz w:val="30"/>
          <w:szCs w:val="30"/>
          <w:highlight w:val="none"/>
          <w:lang w:eastAsia="zh-CN"/>
        </w:rPr>
        <w:t>部门</w:t>
      </w:r>
      <w:r>
        <w:rPr>
          <w:rFonts w:hint="eastAsia" w:ascii="黑体" w:hAnsi="黑体" w:eastAsia="黑体"/>
          <w:color w:val="auto"/>
          <w:sz w:val="30"/>
          <w:szCs w:val="30"/>
          <w:highlight w:val="none"/>
        </w:rPr>
        <w:t>概况</w:t>
      </w:r>
    </w:p>
    <w:p>
      <w:pPr>
        <w:spacing w:line="240" w:lineRule="atLeast"/>
        <w:jc w:val="left"/>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一、主要职能</w:t>
      </w:r>
    </w:p>
    <w:p>
      <w:pPr>
        <w:spacing w:line="240" w:lineRule="atLeast"/>
        <w:jc w:val="left"/>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二、部门基本情况</w:t>
      </w:r>
    </w:p>
    <w:p>
      <w:pPr>
        <w:jc w:val="left"/>
        <w:rPr>
          <w:rFonts w:hint="eastAsia" w:ascii="黑体" w:hAnsi="黑体" w:eastAsia="黑体"/>
          <w:color w:val="auto"/>
          <w:sz w:val="30"/>
          <w:szCs w:val="30"/>
          <w:highlight w:val="none"/>
        </w:rPr>
      </w:pPr>
      <w:r>
        <w:rPr>
          <w:rFonts w:hint="eastAsia" w:ascii="黑体" w:hAnsi="黑体" w:eastAsia="黑体"/>
          <w:color w:val="auto"/>
          <w:sz w:val="30"/>
          <w:szCs w:val="30"/>
          <w:highlight w:val="none"/>
        </w:rPr>
        <w:t xml:space="preserve">第二部分  </w:t>
      </w:r>
      <w:r>
        <w:rPr>
          <w:rFonts w:hint="eastAsia" w:ascii="黑体" w:hAnsi="黑体" w:eastAsia="黑体"/>
          <w:color w:val="auto"/>
          <w:sz w:val="30"/>
          <w:szCs w:val="30"/>
          <w:highlight w:val="none"/>
          <w:lang w:val="en-US" w:eastAsia="zh-CN"/>
        </w:rPr>
        <w:t>2023</w:t>
      </w:r>
      <w:r>
        <w:rPr>
          <w:rFonts w:hint="eastAsia" w:ascii="黑体" w:hAnsi="黑体" w:eastAsia="黑体"/>
          <w:color w:val="auto"/>
          <w:sz w:val="30"/>
          <w:szCs w:val="30"/>
          <w:highlight w:val="none"/>
        </w:rPr>
        <w:t>年度部门决算表</w:t>
      </w:r>
    </w:p>
    <w:p>
      <w:pPr>
        <w:jc w:val="left"/>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一、收入支出决算表</w:t>
      </w:r>
    </w:p>
    <w:p>
      <w:pPr>
        <w:jc w:val="left"/>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二、收入决算表</w:t>
      </w:r>
    </w:p>
    <w:p>
      <w:pPr>
        <w:jc w:val="left"/>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三、支出决算表</w:t>
      </w:r>
    </w:p>
    <w:p>
      <w:pPr>
        <w:jc w:val="left"/>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四、财政拨款收入支出决算总表</w:t>
      </w:r>
    </w:p>
    <w:p>
      <w:pPr>
        <w:jc w:val="left"/>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五、一般公共预算财政拨款收入支出决算表</w:t>
      </w:r>
    </w:p>
    <w:p>
      <w:pPr>
        <w:jc w:val="left"/>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六、一般公共预算财政拨款基本支出决算表</w:t>
      </w:r>
    </w:p>
    <w:p>
      <w:pPr>
        <w:jc w:val="left"/>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七、</w:t>
      </w:r>
      <w:r>
        <w:rPr>
          <w:rFonts w:hint="eastAsia" w:ascii="楷体" w:hAnsi="楷体" w:eastAsia="楷体"/>
          <w:color w:val="auto"/>
          <w:sz w:val="30"/>
          <w:szCs w:val="30"/>
          <w:highlight w:val="none"/>
          <w:lang w:eastAsia="zh-CN"/>
        </w:rPr>
        <w:t>一般公共预算财政拨款项目支出决算表</w:t>
      </w:r>
    </w:p>
    <w:p>
      <w:pPr>
        <w:jc w:val="left"/>
        <w:rPr>
          <w:rFonts w:hint="eastAsia" w:ascii="楷体" w:hAnsi="楷体" w:eastAsia="楷体"/>
          <w:color w:val="auto"/>
          <w:sz w:val="30"/>
          <w:szCs w:val="30"/>
          <w:highlight w:val="none"/>
        </w:rPr>
      </w:pPr>
      <w:r>
        <w:rPr>
          <w:rFonts w:hint="eastAsia" w:ascii="楷体" w:hAnsi="楷体" w:eastAsia="楷体"/>
          <w:color w:val="auto"/>
          <w:sz w:val="30"/>
          <w:szCs w:val="30"/>
          <w:highlight w:val="none"/>
          <w:lang w:eastAsia="zh-CN"/>
        </w:rPr>
        <w:t>八</w:t>
      </w:r>
      <w:r>
        <w:rPr>
          <w:rFonts w:hint="eastAsia" w:ascii="楷体" w:hAnsi="楷体" w:eastAsia="楷体"/>
          <w:color w:val="auto"/>
          <w:sz w:val="30"/>
          <w:szCs w:val="30"/>
          <w:highlight w:val="none"/>
        </w:rPr>
        <w:t>、政府性基金预算财政拨款收入支出决算表</w:t>
      </w:r>
    </w:p>
    <w:p>
      <w:pPr>
        <w:jc w:val="left"/>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九、国有资本经营预算财政拨款收入支出决算表</w:t>
      </w:r>
    </w:p>
    <w:p>
      <w:pPr>
        <w:jc w:val="left"/>
        <w:rPr>
          <w:rFonts w:hint="eastAsia" w:ascii="楷体" w:hAnsi="楷体" w:eastAsia="楷体"/>
          <w:color w:val="auto"/>
          <w:sz w:val="30"/>
          <w:szCs w:val="30"/>
          <w:highlight w:val="none"/>
        </w:rPr>
      </w:pPr>
      <w:r>
        <w:rPr>
          <w:rFonts w:hint="eastAsia" w:ascii="楷体" w:hAnsi="楷体" w:eastAsia="楷体"/>
          <w:color w:val="auto"/>
          <w:sz w:val="30"/>
          <w:szCs w:val="30"/>
          <w:highlight w:val="none"/>
          <w:lang w:eastAsia="zh-CN"/>
        </w:rPr>
        <w:t>十</w:t>
      </w:r>
      <w:r>
        <w:rPr>
          <w:rFonts w:hint="eastAsia" w:ascii="楷体" w:hAnsi="楷体" w:eastAsia="楷体"/>
          <w:color w:val="auto"/>
          <w:sz w:val="30"/>
          <w:szCs w:val="30"/>
          <w:highlight w:val="none"/>
        </w:rPr>
        <w:t>、</w:t>
      </w:r>
      <w:r>
        <w:rPr>
          <w:rFonts w:hint="eastAsia" w:ascii="楷体" w:hAnsi="楷体" w:eastAsia="楷体"/>
          <w:color w:val="auto"/>
          <w:sz w:val="30"/>
          <w:szCs w:val="30"/>
          <w:highlight w:val="none"/>
          <w:lang w:eastAsia="zh-CN"/>
        </w:rPr>
        <w:t>财政拨款</w:t>
      </w:r>
      <w:r>
        <w:rPr>
          <w:rFonts w:hint="eastAsia" w:ascii="楷体" w:hAnsi="楷体" w:eastAsia="楷体"/>
          <w:color w:val="auto"/>
          <w:sz w:val="30"/>
          <w:szCs w:val="30"/>
          <w:highlight w:val="none"/>
        </w:rPr>
        <w:t>“三公”经费、行政参公单位机关运行经费情况表</w:t>
      </w:r>
    </w:p>
    <w:p>
      <w:pPr>
        <w:jc w:val="left"/>
        <w:rPr>
          <w:rFonts w:hint="eastAsia" w:ascii="楷体" w:hAnsi="楷体" w:eastAsia="楷体"/>
          <w:color w:val="auto"/>
          <w:sz w:val="30"/>
          <w:szCs w:val="30"/>
          <w:highlight w:val="none"/>
        </w:rPr>
      </w:pPr>
      <w:r>
        <w:rPr>
          <w:rFonts w:hint="eastAsia" w:ascii="楷体" w:hAnsi="楷体" w:eastAsia="楷体"/>
          <w:color w:val="auto"/>
          <w:sz w:val="30"/>
          <w:szCs w:val="30"/>
          <w:highlight w:val="none"/>
          <w:lang w:val="en-US" w:eastAsia="zh-CN"/>
        </w:rPr>
        <w:t>十一、一般公共预算财政拨款“三公”经费情况表</w:t>
      </w:r>
    </w:p>
    <w:p>
      <w:pPr>
        <w:jc w:val="left"/>
        <w:rPr>
          <w:rFonts w:hint="eastAsia" w:ascii="黑体" w:hAnsi="黑体" w:eastAsia="黑体"/>
          <w:color w:val="auto"/>
          <w:sz w:val="30"/>
          <w:szCs w:val="30"/>
          <w:highlight w:val="none"/>
        </w:rPr>
      </w:pPr>
      <w:r>
        <w:rPr>
          <w:rFonts w:hint="eastAsia" w:ascii="黑体" w:hAnsi="黑体" w:eastAsia="黑体"/>
          <w:color w:val="auto"/>
          <w:sz w:val="30"/>
          <w:szCs w:val="30"/>
          <w:highlight w:val="none"/>
        </w:rPr>
        <w:t>第三部</w:t>
      </w:r>
      <w:r>
        <w:rPr>
          <w:rFonts w:hint="eastAsia" w:ascii="黑体" w:hAnsi="黑体" w:eastAsia="黑体"/>
          <w:color w:val="auto"/>
          <w:sz w:val="30"/>
          <w:szCs w:val="30"/>
          <w:highlight w:val="none"/>
          <w:lang w:eastAsia="zh-CN"/>
        </w:rPr>
        <w:t>分</w:t>
      </w:r>
      <w:r>
        <w:rPr>
          <w:rFonts w:hint="eastAsia" w:ascii="黑体" w:hAnsi="黑体" w:eastAsia="黑体"/>
          <w:color w:val="auto"/>
          <w:sz w:val="30"/>
          <w:szCs w:val="30"/>
          <w:highlight w:val="none"/>
        </w:rPr>
        <w:t xml:space="preserve">  </w:t>
      </w:r>
      <w:r>
        <w:rPr>
          <w:rFonts w:hint="eastAsia" w:ascii="黑体" w:hAnsi="黑体" w:eastAsia="黑体"/>
          <w:color w:val="auto"/>
          <w:sz w:val="30"/>
          <w:szCs w:val="30"/>
          <w:highlight w:val="none"/>
          <w:lang w:val="en-US" w:eastAsia="zh-CN"/>
        </w:rPr>
        <w:t>2023</w:t>
      </w:r>
      <w:r>
        <w:rPr>
          <w:rFonts w:hint="eastAsia" w:ascii="黑体" w:hAnsi="黑体" w:eastAsia="黑体"/>
          <w:color w:val="auto"/>
          <w:sz w:val="30"/>
          <w:szCs w:val="30"/>
          <w:highlight w:val="none"/>
        </w:rPr>
        <w:t>年度部门决算情况说明</w:t>
      </w:r>
    </w:p>
    <w:p>
      <w:pPr>
        <w:jc w:val="left"/>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一、收入决算情况说明</w:t>
      </w:r>
    </w:p>
    <w:p>
      <w:pPr>
        <w:jc w:val="left"/>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二、支出决算情况说明</w:t>
      </w:r>
    </w:p>
    <w:p>
      <w:pPr>
        <w:jc w:val="left"/>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三、一般公共预算财政拨款支出决算情况说明</w:t>
      </w:r>
    </w:p>
    <w:p>
      <w:pPr>
        <w:widowControl/>
        <w:snapToGrid w:val="0"/>
        <w:spacing w:before="100" w:after="100" w:line="360" w:lineRule="auto"/>
        <w:jc w:val="left"/>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四、财政拨款“三公”经费支出决算情况说明</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黑体" w:hAnsi="黑体" w:eastAsia="黑体"/>
          <w:color w:val="auto"/>
          <w:sz w:val="30"/>
          <w:szCs w:val="30"/>
          <w:highlight w:val="none"/>
        </w:rPr>
      </w:pPr>
      <w:r>
        <w:rPr>
          <w:rFonts w:hint="eastAsia" w:ascii="黑体" w:hAnsi="黑体" w:eastAsia="黑体"/>
          <w:color w:val="auto"/>
          <w:sz w:val="30"/>
          <w:szCs w:val="30"/>
          <w:highlight w:val="none"/>
          <w:lang w:eastAsia="zh-CN"/>
        </w:rPr>
        <w:t>第四部分</w:t>
      </w:r>
      <w:r>
        <w:rPr>
          <w:rFonts w:hint="eastAsia" w:ascii="楷体" w:hAnsi="楷体" w:eastAsia="楷体"/>
          <w:color w:val="auto"/>
          <w:sz w:val="30"/>
          <w:szCs w:val="30"/>
          <w:highlight w:val="none"/>
          <w:lang w:val="en-US" w:eastAsia="zh-CN"/>
        </w:rPr>
        <w:t xml:space="preserve">  </w:t>
      </w:r>
      <w:r>
        <w:rPr>
          <w:rFonts w:hint="eastAsia" w:ascii="黑体" w:hAnsi="黑体" w:eastAsia="黑体"/>
          <w:color w:val="auto"/>
          <w:sz w:val="30"/>
          <w:szCs w:val="30"/>
          <w:highlight w:val="none"/>
        </w:rPr>
        <w:t>其他重要事项及相关口径情况说明</w:t>
      </w:r>
    </w:p>
    <w:p>
      <w:pPr>
        <w:jc w:val="left"/>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一、</w:t>
      </w:r>
      <w:r>
        <w:rPr>
          <w:rFonts w:hint="eastAsia" w:ascii="楷体" w:hAnsi="楷体" w:eastAsia="楷体"/>
          <w:color w:val="auto"/>
          <w:sz w:val="30"/>
          <w:szCs w:val="30"/>
          <w:highlight w:val="none"/>
        </w:rPr>
        <w:t>机关运行经费支出情况</w:t>
      </w:r>
    </w:p>
    <w:p>
      <w:pPr>
        <w:jc w:val="left"/>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二、</w:t>
      </w:r>
      <w:r>
        <w:rPr>
          <w:rFonts w:hint="eastAsia" w:ascii="楷体" w:hAnsi="楷体" w:eastAsia="楷体"/>
          <w:color w:val="auto"/>
          <w:sz w:val="30"/>
          <w:szCs w:val="30"/>
          <w:highlight w:val="none"/>
        </w:rPr>
        <w:t>国有资产占用情况</w:t>
      </w:r>
    </w:p>
    <w:p>
      <w:pPr>
        <w:jc w:val="left"/>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w:t>
      </w:r>
      <w:r>
        <w:rPr>
          <w:rFonts w:hint="eastAsia" w:ascii="楷体" w:hAnsi="楷体" w:eastAsia="楷体"/>
          <w:color w:val="auto"/>
          <w:sz w:val="30"/>
          <w:szCs w:val="30"/>
          <w:highlight w:val="none"/>
        </w:rPr>
        <w:t>政府采购支出情况</w:t>
      </w:r>
    </w:p>
    <w:p>
      <w:pPr>
        <w:jc w:val="left"/>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eastAsia="zh-CN"/>
        </w:rPr>
        <w:t>四、</w:t>
      </w:r>
      <w:r>
        <w:rPr>
          <w:rFonts w:hint="eastAsia" w:ascii="楷体" w:hAnsi="楷体" w:eastAsia="楷体"/>
          <w:color w:val="auto"/>
          <w:sz w:val="30"/>
          <w:szCs w:val="30"/>
          <w:highlight w:val="none"/>
          <w:lang w:val="en-US" w:eastAsia="zh-CN"/>
        </w:rPr>
        <w:t>部门绩效自评情况</w:t>
      </w:r>
    </w:p>
    <w:p>
      <w:pPr>
        <w:jc w:val="left"/>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（一）</w:t>
      </w:r>
      <w:r>
        <w:rPr>
          <w:rFonts w:hint="eastAsia" w:ascii="楷体" w:hAnsi="楷体" w:eastAsia="楷体"/>
          <w:color w:val="auto"/>
          <w:sz w:val="30"/>
          <w:szCs w:val="30"/>
          <w:highlight w:val="none"/>
          <w:lang w:eastAsia="zh-CN"/>
        </w:rPr>
        <w:t>部门整体支出绩效自评情况</w:t>
      </w:r>
    </w:p>
    <w:p>
      <w:pPr>
        <w:jc w:val="left"/>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（二）</w:t>
      </w:r>
      <w:r>
        <w:rPr>
          <w:rFonts w:hint="eastAsia" w:ascii="楷体" w:hAnsi="楷体" w:eastAsia="楷体"/>
          <w:color w:val="auto"/>
          <w:sz w:val="30"/>
          <w:szCs w:val="30"/>
          <w:highlight w:val="none"/>
          <w:lang w:eastAsia="zh-CN"/>
        </w:rPr>
        <w:t>部门整体支出绩效自评表</w:t>
      </w:r>
    </w:p>
    <w:p>
      <w:pPr>
        <w:jc w:val="left"/>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（三）项目支出绩效自评表</w:t>
      </w:r>
    </w:p>
    <w:p>
      <w:pPr>
        <w:jc w:val="left"/>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eastAsia="zh-CN"/>
        </w:rPr>
        <w:t>五、</w:t>
      </w:r>
      <w:r>
        <w:rPr>
          <w:rFonts w:hint="eastAsia" w:ascii="楷体" w:hAnsi="楷体" w:eastAsia="楷体"/>
          <w:color w:val="auto"/>
          <w:sz w:val="30"/>
          <w:szCs w:val="30"/>
          <w:highlight w:val="none"/>
          <w:lang w:val="en-US" w:eastAsia="zh-CN"/>
        </w:rPr>
        <w:t>其他重要事项情况说明</w:t>
      </w:r>
    </w:p>
    <w:p>
      <w:pPr>
        <w:jc w:val="left"/>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六、相关口径说明</w:t>
      </w:r>
    </w:p>
    <w:p>
      <w:pPr>
        <w:widowControl/>
        <w:snapToGrid w:val="0"/>
        <w:spacing w:before="100" w:after="100" w:line="360" w:lineRule="auto"/>
        <w:jc w:val="left"/>
        <w:rPr>
          <w:rFonts w:hint="eastAsia" w:ascii="黑体" w:hAnsi="黑体" w:eastAsia="黑体"/>
          <w:color w:val="auto"/>
          <w:sz w:val="30"/>
          <w:szCs w:val="30"/>
          <w:highlight w:val="none"/>
        </w:rPr>
      </w:pPr>
      <w:r>
        <w:rPr>
          <w:rFonts w:hint="eastAsia" w:ascii="黑体" w:hAnsi="黑体" w:eastAsia="黑体"/>
          <w:color w:val="auto"/>
          <w:sz w:val="30"/>
          <w:szCs w:val="30"/>
          <w:highlight w:val="none"/>
        </w:rPr>
        <w:t>第</w:t>
      </w:r>
      <w:r>
        <w:rPr>
          <w:rFonts w:hint="eastAsia" w:ascii="黑体" w:hAnsi="黑体" w:eastAsia="黑体"/>
          <w:color w:val="auto"/>
          <w:sz w:val="30"/>
          <w:szCs w:val="30"/>
          <w:highlight w:val="none"/>
          <w:lang w:eastAsia="zh-CN"/>
        </w:rPr>
        <w:t>五</w:t>
      </w:r>
      <w:r>
        <w:rPr>
          <w:rFonts w:hint="eastAsia" w:ascii="黑体" w:hAnsi="黑体" w:eastAsia="黑体"/>
          <w:color w:val="auto"/>
          <w:sz w:val="30"/>
          <w:szCs w:val="30"/>
          <w:highlight w:val="none"/>
        </w:rPr>
        <w:t>部分  名词解释</w:t>
      </w:r>
    </w:p>
    <w:p>
      <w:pPr>
        <w:jc w:val="center"/>
        <w:rPr>
          <w:rFonts w:hint="eastAsia" w:ascii="黑体" w:hAnsi="黑体" w:eastAsia="黑体"/>
          <w:color w:val="auto"/>
          <w:sz w:val="32"/>
          <w:szCs w:val="32"/>
          <w:highlight w:val="none"/>
        </w:rPr>
      </w:pPr>
    </w:p>
    <w:p>
      <w:pPr>
        <w:jc w:val="center"/>
        <w:rPr>
          <w:rFonts w:hint="eastAsia" w:ascii="黑体" w:hAnsi="黑体" w:eastAsia="黑体"/>
          <w:color w:val="auto"/>
          <w:sz w:val="32"/>
          <w:szCs w:val="32"/>
          <w:highlight w:val="none"/>
        </w:rPr>
      </w:pPr>
    </w:p>
    <w:p>
      <w:pPr>
        <w:jc w:val="center"/>
        <w:rPr>
          <w:rFonts w:hint="eastAsia" w:ascii="黑体" w:hAnsi="黑体" w:eastAsia="黑体"/>
          <w:color w:val="auto"/>
          <w:sz w:val="32"/>
          <w:szCs w:val="32"/>
          <w:highlight w:val="none"/>
        </w:rPr>
      </w:pPr>
    </w:p>
    <w:p>
      <w:pPr>
        <w:jc w:val="center"/>
        <w:rPr>
          <w:rFonts w:hint="eastAsia" w:ascii="黑体" w:hAnsi="黑体" w:eastAsia="黑体"/>
          <w:color w:val="auto"/>
          <w:sz w:val="32"/>
          <w:szCs w:val="32"/>
          <w:highlight w:val="none"/>
        </w:rPr>
      </w:pPr>
    </w:p>
    <w:p>
      <w:pPr>
        <w:jc w:val="both"/>
        <w:rPr>
          <w:rFonts w:hint="eastAsia" w:ascii="黑体" w:hAnsi="黑体" w:eastAsia="黑体"/>
          <w:color w:val="auto"/>
          <w:sz w:val="32"/>
          <w:szCs w:val="32"/>
          <w:highlight w:val="none"/>
        </w:rPr>
      </w:pPr>
    </w:p>
    <w:p>
      <w:pPr>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 xml:space="preserve">第一部分  </w:t>
      </w:r>
      <w:r>
        <w:rPr>
          <w:rFonts w:hint="eastAsia" w:ascii="黑体" w:hAnsi="黑体" w:eastAsia="黑体"/>
          <w:color w:val="auto"/>
          <w:sz w:val="32"/>
          <w:szCs w:val="32"/>
          <w:highlight w:val="none"/>
          <w:lang w:val="en-US" w:eastAsia="zh-CN"/>
        </w:rPr>
        <w:t>部门</w:t>
      </w:r>
      <w:r>
        <w:rPr>
          <w:rFonts w:hint="eastAsia" w:ascii="黑体" w:hAnsi="黑体" w:eastAsia="黑体"/>
          <w:color w:val="auto"/>
          <w:sz w:val="32"/>
          <w:szCs w:val="32"/>
          <w:highlight w:val="none"/>
        </w:rPr>
        <w:t>概况</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一、主要职能</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hint="eastAsia" w:ascii="楷体" w:hAnsi="楷体" w:eastAsia="楷体"/>
          <w:color w:val="auto"/>
          <w:sz w:val="30"/>
          <w:szCs w:val="30"/>
          <w:highlight w:val="none"/>
        </w:rPr>
      </w:pPr>
      <w:r>
        <w:rPr>
          <w:rFonts w:hint="eastAsia" w:ascii="楷体" w:hAnsi="楷体" w:eastAsia="楷体"/>
          <w:bCs/>
          <w:color w:val="auto"/>
          <w:sz w:val="30"/>
          <w:szCs w:val="30"/>
          <w:highlight w:val="none"/>
        </w:rPr>
        <w:t>（一）主要职能</w:t>
      </w:r>
    </w:p>
    <w:p>
      <w:pPr>
        <w:pStyle w:val="2"/>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00" w:firstLineChars="200"/>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1.以习近平新时代中国特色社会主义思想为指导，履行引领联系服务职责，团结、引导、教育全市各族各界妇女及各类妇女组织在思想上、政治上、行动上同党中央保持高度一致。</w:t>
      </w:r>
    </w:p>
    <w:p>
      <w:pPr>
        <w:pStyle w:val="2"/>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00" w:firstLineChars="200"/>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2.对妇女群众进行思想政治教育，引导广大妇女践行社会主义核心价值观，崇尚科学，抵制邪教，培养自尊、自信、自立、自强精神；开展各层次妇女干部履职能力培训和妇女技能培训，全面提高妇女素质；宣传各类妇女典型，培养、推荐女性人才。</w:t>
      </w:r>
    </w:p>
    <w:p>
      <w:pPr>
        <w:pStyle w:val="2"/>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00" w:firstLineChars="200"/>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3.加强妇女组织建设力度，推动各级、各部门妇联组织规范化建设工作，拓宽妇女工作渠道，提升妇联执委履职和服务能力。</w:t>
      </w:r>
    </w:p>
    <w:p>
      <w:pPr>
        <w:pStyle w:val="2"/>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00" w:firstLineChars="200"/>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4.关心妇女工作生活，拓宽服务渠道，发展公益事业，壮大巾帼志愿者队伍，开展帮扶救助，实施发展类项目。加强与女性社会组织和社会各界的联系，推动全社会为妇女儿童和家庭服务。</w:t>
      </w:r>
    </w:p>
    <w:p>
      <w:pPr>
        <w:pStyle w:val="2"/>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00" w:firstLineChars="200"/>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5.推进家庭文明建设，贯彻实施《家庭教育促进法》《新时代公民道德建设实施纲要》，教育家庭成员遵守公民道德规范，培养树立各类家庭文明典型，积极推进家庭文明建设进程。</w:t>
      </w:r>
    </w:p>
    <w:p>
      <w:pPr>
        <w:pStyle w:val="2"/>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00" w:firstLineChars="200"/>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6.宣传、贯彻、落实《中华人民共和国妇女权益保障法》，接待妇女群众来信来访，倾听妇女意见，反映妇女诉求，向各级党委政府提出有关意见建议，并协助有关部门或单位共同维护妇女儿童合法权益，为受侵害的妇女儿童提供帮助。</w:t>
      </w:r>
    </w:p>
    <w:p>
      <w:pPr>
        <w:pStyle w:val="2"/>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00" w:firstLineChars="200"/>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7.积极发展同周边国家妇女组织的友好交往，加深了解、增进友谊、促进合作。</w:t>
      </w:r>
    </w:p>
    <w:p>
      <w:pPr>
        <w:pStyle w:val="2"/>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00" w:firstLineChars="200"/>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8.承担保山市妇女儿童工作委员会办公室的工作。</w:t>
      </w:r>
    </w:p>
    <w:p>
      <w:pPr>
        <w:pStyle w:val="2"/>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00" w:firstLineChars="200"/>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9.完成市委、市政府和省妇女联合会交办的其他事项。</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00" w:firstLineChars="200"/>
        <w:textAlignment w:val="auto"/>
        <w:rPr>
          <w:rFonts w:hint="eastAsia" w:ascii="楷体" w:hAnsi="楷体" w:eastAsia="楷体"/>
          <w:bCs/>
          <w:color w:val="auto"/>
          <w:szCs w:val="30"/>
          <w:highlight w:val="none"/>
          <w:lang w:eastAsia="zh-CN"/>
        </w:rPr>
      </w:pPr>
      <w:r>
        <w:rPr>
          <w:rFonts w:hint="eastAsia" w:ascii="楷体" w:hAnsi="楷体" w:eastAsia="楷体"/>
          <w:bCs/>
          <w:color w:val="auto"/>
          <w:szCs w:val="30"/>
          <w:highlight w:val="none"/>
          <w:lang w:val="en-US" w:eastAsia="zh-CN"/>
        </w:rPr>
        <w:t>2023</w:t>
      </w:r>
      <w:r>
        <w:rPr>
          <w:rFonts w:hint="eastAsia" w:ascii="楷体" w:hAnsi="楷体" w:eastAsia="楷体"/>
          <w:bCs/>
          <w:color w:val="auto"/>
          <w:szCs w:val="30"/>
          <w:highlight w:val="none"/>
        </w:rPr>
        <w:t>年度重点工作任务</w:t>
      </w:r>
      <w:r>
        <w:rPr>
          <w:rFonts w:hint="eastAsia" w:ascii="楷体" w:hAnsi="楷体" w:eastAsia="楷体"/>
          <w:bCs/>
          <w:color w:val="auto"/>
          <w:szCs w:val="30"/>
          <w:highlight w:val="none"/>
          <w:lang w:eastAsia="zh-CN"/>
        </w:rPr>
        <w:t>概述</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600" w:lineRule="exact"/>
        <w:ind w:firstLine="600" w:firstLineChars="200"/>
        <w:textAlignment w:val="auto"/>
        <w:rPr>
          <w:rFonts w:hint="eastAsia" w:ascii="仿宋" w:hAnsi="仿宋" w:eastAsia="仿宋" w:cs="Times New Roman"/>
          <w:color w:val="auto"/>
          <w:kern w:val="2"/>
          <w:sz w:val="30"/>
          <w:szCs w:val="20"/>
          <w:lang w:val="en-US"/>
        </w:rPr>
      </w:pPr>
      <w:r>
        <w:rPr>
          <w:rFonts w:hint="eastAsia" w:ascii="仿宋" w:hAnsi="仿宋" w:eastAsia="仿宋" w:cs="Times New Roman"/>
          <w:color w:val="auto"/>
          <w:kern w:val="2"/>
          <w:sz w:val="30"/>
          <w:szCs w:val="20"/>
          <w:lang w:val="en-US"/>
        </w:rPr>
        <w:t>1.持之以恒强化妇女思想引领。一是抓实理论武装强化政治引领。严格落实“第一议题”制度，带头深刻领悟“两个确立”的决定性意义，跟进学习习近平总书记重要讲话和重要指示批示精神，开展主题教育活动，切实增强“四个意识”、坚定“四个自信”、做到“两个维护”。目前，党组集中学习13次，理论中心组集中学习10次，领导干部上党课3次，周一例会集中学习8次。二是抓牢意识形态强思想引领。以落实妇女儿童领域意识形态工作责任制为主线，深入推进“巾帼大宣讲”活动，结合“三访四察五送”工作，推动党的二十大</w:t>
      </w:r>
      <w:bookmarkStart w:id="0" w:name="_GoBack"/>
      <w:bookmarkEnd w:id="0"/>
      <w:r>
        <w:rPr>
          <w:rFonts w:hint="eastAsia" w:ascii="仿宋" w:hAnsi="仿宋" w:eastAsia="仿宋" w:cs="Times New Roman"/>
          <w:color w:val="auto"/>
          <w:kern w:val="2"/>
          <w:sz w:val="30"/>
          <w:szCs w:val="20"/>
          <w:lang w:val="en-US"/>
        </w:rPr>
        <w:t>精神进企事业单位、进基层、进家庭。全年开展线上线下宣传宣讲72场次、覆盖16.3万人次。举办保山市首届庆“三八”青华海女子健步走、首届“保山小粒咖啡”文化月妇联专场活动，参加人员5900人；召开保山市女企业家协会第二届第三次会员大会暨成立八周年年会，为180名女企业家搭建交流学习平台，通过形式多样的活动，引领广大妇女群众感党恩、听党话、跟党走。三是创新方式方法强化作风引领。紧紧围绕市委、市政府中心工作，把党员主题党日活动搬到田间地头、产业发展一线、结对共建单位、挂钩帮扶社区等，内容涉及耕地保护、“种粮爱粮惜粮”、生态环境保护、小粒咖啡进机关、税法知识宣传、社会消费扶贫等，共开展活动10场，切实做到市委市政府有要求、妇联见行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600" w:lineRule="exact"/>
        <w:ind w:firstLine="600" w:firstLineChars="200"/>
        <w:textAlignment w:val="auto"/>
        <w:rPr>
          <w:rFonts w:hint="eastAsia" w:ascii="仿宋" w:hAnsi="仿宋" w:eastAsia="仿宋" w:cs="Times New Roman"/>
          <w:color w:val="auto"/>
          <w:kern w:val="2"/>
          <w:sz w:val="30"/>
          <w:szCs w:val="20"/>
          <w:lang w:val="en-US"/>
        </w:rPr>
      </w:pPr>
      <w:r>
        <w:rPr>
          <w:rFonts w:hint="eastAsia" w:ascii="仿宋" w:hAnsi="仿宋" w:eastAsia="仿宋" w:cs="Times New Roman"/>
          <w:color w:val="auto"/>
          <w:kern w:val="2"/>
          <w:sz w:val="30"/>
          <w:szCs w:val="20"/>
          <w:lang w:val="en-US"/>
        </w:rPr>
        <w:t>2.持之以恒强化巾帼建功关爱行动。一是深化创业创新巾帼行动。目前，全市妇联系统实施创业担保贷款项目521人，资金9390万元，带动就业1417人。实施助学循环金项目，资金80万元，扶持贫困妇女35人。开展居家养老、刺绣、电商直播等技能培训135场次、17920人；组织参加省级以上妇联干部综合素质提升培训48人。二是深化关爱健康巾帼行动。实施全国、省级低收入妇女“两癌”救助项目，资金105.5万元、救助妇女181名；与中国人寿保山分公司合作实施女性健康保险项目，参保妇女70110人，筹集保费679.94万元，赔付172人次、379.6万元，关爱女性健康的工作措施分别在学习强国、中国妇女报、云南日报、保山日报等新媒体进行刊登。实施“母亲邮包”项目，关心关爱困境家庭妇女100人，物资总价值2.4万元。三是深化“两个规划”实施。推动将妇女儿童工作纳入各级政府领导的重要议事日程，及时召开妇儿工委全会、“家健康”专项行动、儿童友好城市建设等会议。市妇联主要领导深入市委党校讲授男女平等基本国策专题讲座，参训学员300人。开展形式多样的新“两个规划”培训和宣传活动，覆盖人群1.3万人次，发放读本2000本、资料5万余份。</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600" w:lineRule="exact"/>
        <w:ind w:firstLine="600" w:firstLineChars="200"/>
        <w:textAlignment w:val="auto"/>
        <w:rPr>
          <w:rFonts w:hint="eastAsia" w:ascii="仿宋" w:hAnsi="仿宋" w:eastAsia="仿宋" w:cs="Times New Roman"/>
          <w:color w:val="auto"/>
          <w:kern w:val="2"/>
          <w:sz w:val="30"/>
          <w:szCs w:val="20"/>
          <w:lang w:val="en-US"/>
        </w:rPr>
      </w:pPr>
      <w:r>
        <w:rPr>
          <w:rFonts w:hint="eastAsia" w:ascii="仿宋" w:hAnsi="仿宋" w:eastAsia="仿宋" w:cs="Times New Roman"/>
          <w:color w:val="auto"/>
          <w:kern w:val="2"/>
          <w:sz w:val="30"/>
          <w:szCs w:val="20"/>
          <w:lang w:val="en-US"/>
        </w:rPr>
        <w:t>3.持之以恒强化妇女儿童维权保障。一是强化维权服务力度。全面提升12338热线24小时接听专业化、规范化水平，擦亮“12338，有事找娘家”品牌，全市共接待来信来电来访176件，回复率100%。全市各级妇女议事会、女子调解队开展矛盾纠纷排查化解、重点人群帮扶等活动816场（次），解决问题136个。二是做实“家”字文章。全面推进健康县城三年专项行动家健康行动，制定实施方案、召开工作推进会议，全面完成年度工作任务。组织全市妇联系统开展“十个一”家风家教宣传月系列活动。开展家庭文明文艺汇演、普法知识宣传及相关法律法规服务咨询86场、1.7万人。开展亲子阅读、才艺展演、家风故事分享等活动75场（次）、1.8万人，引导社区居民走出“小”家，融入“大”家。三是强化普法宣传力度。深入实施普法强基补短板行动，开展普法讲座、面对面咨询及法治文化活动1668场次、14万人次，发放宣传资料8000余份。利用妇联网站及微信公众号设置维权版块，推送涉及妇女儿童保护的各类法律法规类信息及案例80余条次，通过“以案说法”让广大妇女群众更直观地了解如何维护自身合法权益，提高维权能力</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600" w:lineRule="exact"/>
        <w:ind w:firstLine="600" w:firstLineChars="200"/>
        <w:textAlignment w:val="auto"/>
        <w:rPr>
          <w:rFonts w:hint="eastAsia" w:ascii="仿宋" w:hAnsi="仿宋" w:eastAsia="仿宋" w:cs="Times New Roman"/>
          <w:color w:val="auto"/>
          <w:kern w:val="2"/>
          <w:sz w:val="30"/>
          <w:szCs w:val="20"/>
          <w:lang w:val="en-US"/>
        </w:rPr>
      </w:pPr>
      <w:r>
        <w:rPr>
          <w:rFonts w:hint="eastAsia" w:ascii="仿宋" w:hAnsi="仿宋" w:eastAsia="仿宋" w:cs="Times New Roman"/>
          <w:color w:val="auto"/>
          <w:kern w:val="2"/>
          <w:sz w:val="30"/>
          <w:szCs w:val="20"/>
          <w:lang w:val="en-US"/>
        </w:rPr>
        <w:t>4.持之以恒推进作风革命效能革命。一是开展全面走访。组织四级妇联干部及执委2万多人，沉到一线，掌握实情，把脉问诊，已完成一轮遍访。目前走访家庭69.4万户、走访妇女儿童128万余人次、解决各类问题困难7916件，走访企业1283家次、帮助协调解决问题125件，送政策送关爱538场、10.76万人。二是聚焦群众需求。争取到省级抗震救灾援助项目资金8万元，帮助隆阳区瓦窑镇、板桥镇、水寨乡“5.02”地震180名受灾妇女儿童恢复生产生活。实施阳光助学项目，发放救助资金4.64万元，救助受艾滋病影响家庭大学生６人。借助女企协年会，筹集捐款50180元，支持保山教育高质量发展。三是积极服务中心工作。积极参与全国文明城市创建工作，以家庭家教家风建设为主线，开展“迎新春 话家风 促和谐 创文明”“粽香传浓情 端午话家风”等活动8场、覆盖人群3500人次。寻找“最美家庭”45户、“文明家庭”46户、“绿色家庭”30户、“健康家庭”30户、“清廉家庭”20户、书香家庭60户，为全国文明城市创建贡献巾帼之力。</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600" w:lineRule="exact"/>
        <w:ind w:firstLine="600" w:firstLineChars="200"/>
        <w:textAlignment w:val="auto"/>
        <w:rPr>
          <w:rFonts w:hint="eastAsia" w:ascii="仿宋" w:hAnsi="仿宋" w:eastAsia="仿宋" w:cs="Times New Roman"/>
          <w:color w:val="auto"/>
          <w:kern w:val="2"/>
          <w:sz w:val="30"/>
          <w:szCs w:val="20"/>
          <w:lang w:val="en-US"/>
        </w:rPr>
      </w:pPr>
      <w:r>
        <w:rPr>
          <w:rFonts w:hint="eastAsia" w:ascii="仿宋" w:hAnsi="仿宋" w:eastAsia="仿宋" w:cs="Times New Roman"/>
          <w:color w:val="auto"/>
          <w:kern w:val="2"/>
          <w:sz w:val="30"/>
          <w:szCs w:val="20"/>
          <w:lang w:val="en-US"/>
        </w:rPr>
        <w:t>5.持之以恒推动妇联组织规范化建设。始终坚持党建带妇建，妇建服务党建的原则，召开了市妇联五届二、三次执委会和基层妇联组织规范化建设现场推进会议。加强妇联组织规范化建设工作力度，目前，全市完成基层妇联组织规范化创建579个，占比40.86%，完成年度任务136.2%。完成“三新”领域建妇联200个、完成比例100%，规范化创建36个、完成比例124.1%。</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600" w:lineRule="exact"/>
        <w:ind w:firstLine="600" w:firstLineChars="200"/>
        <w:textAlignment w:val="auto"/>
        <w:rPr>
          <w:rFonts w:hint="eastAsia" w:ascii="仿宋" w:hAnsi="仿宋" w:eastAsia="仿宋" w:cs="Times New Roman"/>
          <w:color w:val="auto"/>
          <w:kern w:val="2"/>
          <w:sz w:val="30"/>
          <w:szCs w:val="20"/>
          <w:lang w:val="en-US"/>
        </w:rPr>
      </w:pPr>
      <w:r>
        <w:rPr>
          <w:rFonts w:hint="eastAsia" w:ascii="仿宋" w:hAnsi="仿宋" w:eastAsia="仿宋" w:cs="Times New Roman"/>
          <w:color w:val="auto"/>
          <w:kern w:val="2"/>
          <w:sz w:val="30"/>
          <w:szCs w:val="20"/>
          <w:lang w:val="en-US"/>
        </w:rPr>
        <w:t xml:space="preserve"> 6.持之以恒推进全面从严治党。始终把党的政治建设摆在首位，提高政治站位和责任担当，认真贯彻中央八项规定及其实施细则精神，主动支持配合市纪委监委驻市委办纪检监察组开展工作，自觉接受监督；自觉把全面从严治党要求贯穿到妇联工作的各方面、全过程，注重抓班子带队伍、抓党建促业务，深入推进“清廉机关”“清廉家庭”建设，开展公职人员违规操办和参加“升学宴”“谢师宴”五个专项整治工作。   </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二、部门基本情况</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（一）机构设置情况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Times New Roman"/>
          <w:color w:val="auto"/>
          <w:kern w:val="2"/>
          <w:sz w:val="30"/>
          <w:szCs w:val="20"/>
          <w:lang w:val="en-US" w:eastAsia="zh-CN" w:bidi="ar-SA"/>
        </w:rPr>
      </w:pPr>
      <w:r>
        <w:rPr>
          <w:rFonts w:hint="eastAsia" w:ascii="仿宋" w:hAnsi="仿宋" w:eastAsia="仿宋" w:cs="Times New Roman"/>
          <w:color w:val="auto"/>
          <w:kern w:val="2"/>
          <w:sz w:val="30"/>
          <w:szCs w:val="20"/>
          <w:lang w:val="en-US" w:eastAsia="zh-CN" w:bidi="ar-SA"/>
        </w:rPr>
        <w:t>我部门共设置4个内设机构，包括：办公室、妇女发展部、妇儿工委办公室、维权部。所属单位0个。</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hint="eastAsia" w:ascii="楷体" w:hAnsi="楷体" w:eastAsia="楷体"/>
          <w:color w:val="auto"/>
          <w:sz w:val="30"/>
          <w:szCs w:val="30"/>
          <w:highlight w:val="none"/>
        </w:rPr>
      </w:pPr>
      <w:r>
        <w:rPr>
          <w:rFonts w:hint="eastAsia" w:ascii="楷体" w:hAnsi="楷体" w:eastAsia="楷体"/>
          <w:color w:val="auto"/>
          <w:sz w:val="30"/>
          <w:szCs w:val="30"/>
          <w:highlight w:val="none"/>
          <w:lang w:eastAsia="zh-CN"/>
        </w:rPr>
        <w:t>（二）</w:t>
      </w:r>
      <w:r>
        <w:rPr>
          <w:rFonts w:hint="eastAsia" w:ascii="楷体" w:hAnsi="楷体" w:eastAsia="楷体"/>
          <w:color w:val="auto"/>
          <w:sz w:val="30"/>
          <w:szCs w:val="30"/>
          <w:highlight w:val="none"/>
        </w:rPr>
        <w:t>决算单位构成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Times New Roman"/>
          <w:color w:val="auto"/>
          <w:kern w:val="2"/>
          <w:sz w:val="30"/>
          <w:szCs w:val="20"/>
          <w:lang w:val="en-US" w:eastAsia="zh-CN" w:bidi="ar-SA"/>
        </w:rPr>
      </w:pPr>
      <w:r>
        <w:rPr>
          <w:rFonts w:hint="eastAsia" w:ascii="仿宋" w:hAnsi="仿宋" w:eastAsia="仿宋" w:cs="Times New Roman"/>
          <w:color w:val="auto"/>
          <w:kern w:val="2"/>
          <w:sz w:val="30"/>
          <w:szCs w:val="20"/>
          <w:lang w:val="en-US" w:eastAsia="zh-CN" w:bidi="ar-SA"/>
        </w:rPr>
        <w:t>纳入保山市妇女联合会2023年度部门决算编报的单位共1个。其中：行政单位0个，参照公务员法管理的事业单位1个，为保山市妇女联合会，其他事业单位0个。</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Times New Roman"/>
          <w:color w:val="auto"/>
          <w:kern w:val="2"/>
          <w:sz w:val="30"/>
          <w:szCs w:val="20"/>
          <w:lang w:val="en-US" w:eastAsia="zh-CN" w:bidi="ar-SA"/>
        </w:rPr>
      </w:pPr>
      <w:r>
        <w:rPr>
          <w:rFonts w:hint="eastAsia" w:ascii="仿宋" w:hAnsi="仿宋" w:eastAsia="仿宋" w:cs="Times New Roman"/>
          <w:color w:val="auto"/>
          <w:kern w:val="2"/>
          <w:sz w:val="30"/>
          <w:szCs w:val="20"/>
          <w:lang w:val="en-US" w:eastAsia="zh-CN" w:bidi="ar-SA"/>
        </w:rPr>
        <w:t>纳入保山市妇女联合会2023年度部门决算编报的单位与我部门所属单位范围保持一致。</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hint="eastAsia" w:ascii="楷体" w:hAnsi="楷体" w:eastAsia="楷体"/>
          <w:color w:val="auto"/>
          <w:sz w:val="30"/>
          <w:szCs w:val="30"/>
          <w:highlight w:val="none"/>
        </w:rPr>
      </w:pPr>
      <w:r>
        <w:rPr>
          <w:rFonts w:hint="eastAsia" w:ascii="楷体" w:hAnsi="楷体" w:eastAsia="楷体"/>
          <w:color w:val="auto"/>
          <w:sz w:val="30"/>
          <w:szCs w:val="30"/>
          <w:highlight w:val="none"/>
        </w:rPr>
        <w:t>（</w:t>
      </w:r>
      <w:r>
        <w:rPr>
          <w:rFonts w:hint="eastAsia" w:ascii="楷体" w:hAnsi="楷体" w:eastAsia="楷体"/>
          <w:color w:val="auto"/>
          <w:sz w:val="30"/>
          <w:szCs w:val="30"/>
          <w:highlight w:val="none"/>
          <w:lang w:eastAsia="zh-CN"/>
        </w:rPr>
        <w:t>三</w:t>
      </w:r>
      <w:r>
        <w:rPr>
          <w:rFonts w:hint="eastAsia" w:ascii="楷体" w:hAnsi="楷体" w:eastAsia="楷体"/>
          <w:color w:val="auto"/>
          <w:sz w:val="30"/>
          <w:szCs w:val="30"/>
          <w:highlight w:val="none"/>
        </w:rPr>
        <w:t>）部门人员和车辆的编制及实有情况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Times New Roman"/>
          <w:color w:val="auto"/>
          <w:kern w:val="2"/>
          <w:sz w:val="30"/>
          <w:szCs w:val="20"/>
          <w:lang w:val="en-US" w:eastAsia="zh-CN" w:bidi="ar-SA"/>
        </w:rPr>
      </w:pPr>
      <w:r>
        <w:rPr>
          <w:rFonts w:hint="eastAsia" w:ascii="仿宋" w:hAnsi="仿宋" w:eastAsia="仿宋" w:cs="Times New Roman"/>
          <w:color w:val="auto"/>
          <w:kern w:val="2"/>
          <w:sz w:val="30"/>
          <w:szCs w:val="20"/>
          <w:lang w:val="en-US" w:eastAsia="zh-CN" w:bidi="ar-SA"/>
        </w:rPr>
        <w:t>保山市妇女联合会2023年末实有人员编制20人。其中：行政编制0人（含行政工勤编制0人），事业编制20人（含参公管理事业编制15人）；在职在编实有行政人员0人（含行政工勤人员0人），参照公务员法管理事业人员15人，非参公管理事业人员4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Times New Roman"/>
          <w:color w:val="auto"/>
          <w:kern w:val="2"/>
          <w:sz w:val="30"/>
          <w:szCs w:val="20"/>
          <w:lang w:val="en-US" w:eastAsia="zh-CN" w:bidi="ar-SA"/>
        </w:rPr>
      </w:pPr>
      <w:r>
        <w:rPr>
          <w:rFonts w:hint="eastAsia" w:ascii="仿宋" w:hAnsi="仿宋" w:eastAsia="仿宋" w:cs="Times New Roman"/>
          <w:color w:val="auto"/>
          <w:kern w:val="2"/>
          <w:sz w:val="30"/>
          <w:szCs w:val="20"/>
          <w:lang w:val="en-US" w:eastAsia="zh-CN" w:bidi="ar-SA"/>
        </w:rPr>
        <w:t>年末尚未移交养老保险基金发放养老金的离退休人员共计0人（离休0人，退休0人）。年末由养老保险基金发放养老金的离退休人员7人（离休0人，退休7人）。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Times New Roman"/>
          <w:color w:val="auto"/>
          <w:kern w:val="2"/>
          <w:sz w:val="30"/>
          <w:szCs w:val="20"/>
          <w:lang w:val="en-US" w:eastAsia="zh-CN" w:bidi="ar-SA"/>
        </w:rPr>
      </w:pPr>
      <w:r>
        <w:rPr>
          <w:rFonts w:hint="eastAsia" w:ascii="仿宋" w:hAnsi="仿宋" w:eastAsia="仿宋" w:cs="Times New Roman"/>
          <w:color w:val="auto"/>
          <w:kern w:val="2"/>
          <w:sz w:val="30"/>
          <w:szCs w:val="20"/>
          <w:lang w:val="en-US" w:eastAsia="zh-CN" w:bidi="ar-SA"/>
        </w:rPr>
        <w:t>年末其他人员1人。其中：一般公共预算财政拨款开支人员1人，政府性基金预算财政拨款开支人员0人。年末学生0人。年末遗属0人。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Times New Roman"/>
          <w:color w:val="auto"/>
          <w:kern w:val="2"/>
          <w:sz w:val="30"/>
          <w:szCs w:val="20"/>
          <w:lang w:val="en-US" w:eastAsia="zh-CN" w:bidi="ar-SA"/>
        </w:rPr>
      </w:pPr>
      <w:r>
        <w:rPr>
          <w:rFonts w:hint="eastAsia" w:ascii="仿宋" w:hAnsi="仿宋" w:eastAsia="仿宋" w:cs="Times New Roman"/>
          <w:color w:val="auto"/>
          <w:kern w:val="2"/>
          <w:sz w:val="30"/>
          <w:szCs w:val="20"/>
          <w:lang w:val="en-US" w:eastAsia="zh-CN" w:bidi="ar-SA"/>
        </w:rPr>
        <w:t>车辆编制1辆，在编实有车辆1辆。</w:t>
      </w:r>
    </w:p>
    <w:p>
      <w:pPr>
        <w:spacing w:line="600" w:lineRule="exact"/>
        <w:ind w:firstLine="600" w:firstLineChars="200"/>
        <w:jc w:val="left"/>
        <w:rPr>
          <w:rFonts w:hint="eastAsia" w:ascii="仿宋_GB2312" w:hAnsi="宋体" w:eastAsia="仿宋_GB2312" w:cs="Arial"/>
          <w:color w:val="auto"/>
          <w:kern w:val="0"/>
          <w:sz w:val="30"/>
          <w:szCs w:val="30"/>
          <w:highlight w:val="none"/>
        </w:rPr>
      </w:pPr>
    </w:p>
    <w:p>
      <w:pPr>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 xml:space="preserve">第二部分  </w:t>
      </w:r>
      <w:r>
        <w:rPr>
          <w:rFonts w:hint="eastAsia" w:ascii="黑体" w:hAnsi="黑体" w:eastAsia="黑体"/>
          <w:color w:val="auto"/>
          <w:sz w:val="32"/>
          <w:szCs w:val="32"/>
          <w:highlight w:val="none"/>
          <w:lang w:val="en-US" w:eastAsia="zh-CN"/>
        </w:rPr>
        <w:t>2023</w:t>
      </w:r>
      <w:r>
        <w:rPr>
          <w:rFonts w:hint="eastAsia" w:ascii="黑体" w:hAnsi="黑体" w:eastAsia="黑体"/>
          <w:color w:val="auto"/>
          <w:sz w:val="32"/>
          <w:szCs w:val="32"/>
          <w:highlight w:val="none"/>
        </w:rPr>
        <w:t>年度部门决算表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（详见附件）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本部门</w:t>
      </w:r>
      <w:r>
        <w:rPr>
          <w:rFonts w:hint="eastAsia" w:ascii="仿宋" w:hAnsi="仿宋" w:eastAsia="仿宋" w:cs="仿宋"/>
          <w:color w:val="auto"/>
          <w:sz w:val="30"/>
          <w:szCs w:val="30"/>
          <w:highlight w:val="none"/>
          <w:lang w:val="en-US" w:eastAsia="zh-CN"/>
        </w:rPr>
        <w:t>2023</w:t>
      </w:r>
      <w:r>
        <w:rPr>
          <w:rFonts w:hint="eastAsia" w:ascii="仿宋" w:hAnsi="仿宋" w:eastAsia="仿宋" w:cs="仿宋"/>
          <w:color w:val="auto"/>
          <w:sz w:val="30"/>
          <w:szCs w:val="30"/>
          <w:highlight w:val="none"/>
          <w:lang w:eastAsia="zh-CN"/>
        </w:rPr>
        <w:t>年度无政府性基金预算财政拨款收入，《政府性基金预算财政拨款收入支出决算表》为空表；无国有资本经营预算财政拨款收入，《国有资本经营预算财政拨款收入支出决算表》为空表。</w:t>
      </w:r>
    </w:p>
    <w:p>
      <w:pPr>
        <w:spacing w:line="600" w:lineRule="exact"/>
        <w:ind w:firstLine="600" w:firstLineChars="200"/>
        <w:jc w:val="left"/>
        <w:rPr>
          <w:rFonts w:hint="eastAsia" w:ascii="仿宋_GB2312" w:eastAsia="仿宋_GB2312"/>
          <w:color w:val="auto"/>
          <w:sz w:val="30"/>
          <w:szCs w:val="30"/>
          <w:highlight w:val="none"/>
          <w:lang w:eastAsia="zh-CN"/>
        </w:rPr>
      </w:pPr>
    </w:p>
    <w:p>
      <w:pPr>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第三部</w:t>
      </w:r>
      <w:r>
        <w:rPr>
          <w:rFonts w:hint="eastAsia" w:ascii="黑体" w:hAnsi="黑体" w:eastAsia="黑体"/>
          <w:color w:val="auto"/>
          <w:sz w:val="32"/>
          <w:szCs w:val="32"/>
          <w:highlight w:val="none"/>
          <w:lang w:eastAsia="zh-CN"/>
        </w:rPr>
        <w:t>分</w:t>
      </w:r>
      <w:r>
        <w:rPr>
          <w:rFonts w:hint="eastAsia" w:ascii="黑体" w:hAnsi="黑体" w:eastAsia="黑体"/>
          <w:color w:val="auto"/>
          <w:sz w:val="32"/>
          <w:szCs w:val="32"/>
          <w:highlight w:val="none"/>
        </w:rPr>
        <w:t xml:space="preserve">  </w:t>
      </w:r>
      <w:r>
        <w:rPr>
          <w:rFonts w:hint="eastAsia" w:ascii="黑体" w:hAnsi="黑体" w:eastAsia="黑体"/>
          <w:color w:val="auto"/>
          <w:sz w:val="32"/>
          <w:szCs w:val="32"/>
          <w:highlight w:val="none"/>
          <w:lang w:val="en-US" w:eastAsia="zh-CN"/>
        </w:rPr>
        <w:t>2023</w:t>
      </w:r>
      <w:r>
        <w:rPr>
          <w:rFonts w:hint="eastAsia" w:ascii="黑体" w:hAnsi="黑体" w:eastAsia="黑体"/>
          <w:color w:val="auto"/>
          <w:sz w:val="32"/>
          <w:szCs w:val="32"/>
          <w:highlight w:val="none"/>
        </w:rPr>
        <w:t>年度部门决算情况说明</w:t>
      </w:r>
    </w:p>
    <w:p>
      <w:pPr>
        <w:keepNext w:val="0"/>
        <w:keepLines w:val="0"/>
        <w:pageBreakBefore w:val="0"/>
        <w:kinsoku/>
        <w:overflowPunct/>
        <w:topLinePunct w:val="0"/>
        <w:autoSpaceDE/>
        <w:autoSpaceDN/>
        <w:bidi w:val="0"/>
        <w:adjustRightInd/>
        <w:spacing w:line="600" w:lineRule="exact"/>
        <w:ind w:firstLine="600" w:firstLineChars="200"/>
        <w:jc w:val="left"/>
        <w:textAlignment w:val="auto"/>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一、收入决算情况说明</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sz w:val="30"/>
          <w:szCs w:val="30"/>
          <w:highlight w:val="none"/>
          <w:lang w:eastAsia="zh-CN"/>
        </w:rPr>
        <w:t>保山市妇女联合会</w:t>
      </w:r>
      <w:r>
        <w:rPr>
          <w:rFonts w:hint="eastAsia" w:ascii="仿宋" w:hAnsi="仿宋" w:eastAsia="仿宋" w:cs="仿宋"/>
          <w:color w:val="auto"/>
          <w:sz w:val="30"/>
          <w:szCs w:val="30"/>
          <w:highlight w:val="none"/>
          <w:lang w:val="en-US" w:eastAsia="zh-CN"/>
        </w:rPr>
        <w:t>2023</w:t>
      </w:r>
      <w:r>
        <w:rPr>
          <w:rFonts w:hint="eastAsia" w:ascii="仿宋" w:hAnsi="仿宋" w:eastAsia="仿宋" w:cs="仿宋"/>
          <w:color w:val="auto"/>
          <w:sz w:val="30"/>
          <w:szCs w:val="30"/>
          <w:highlight w:val="none"/>
        </w:rPr>
        <w:t>年度收入合计3997965.42</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。其中：财政拨款收入3997965.42</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，占总收入的</w:t>
      </w:r>
      <w:r>
        <w:rPr>
          <w:rFonts w:hint="eastAsia" w:ascii="仿宋" w:hAnsi="仿宋" w:eastAsia="仿宋" w:cs="仿宋"/>
          <w:color w:val="auto"/>
          <w:sz w:val="30"/>
          <w:szCs w:val="30"/>
          <w:highlight w:val="none"/>
          <w:lang w:val="en-US" w:eastAsia="zh-CN"/>
        </w:rPr>
        <w:t>100.00</w:t>
      </w:r>
      <w:r>
        <w:rPr>
          <w:rFonts w:hint="eastAsia" w:ascii="仿宋" w:hAnsi="仿宋" w:eastAsia="仿宋" w:cs="仿宋"/>
          <w:color w:val="auto"/>
          <w:sz w:val="30"/>
          <w:szCs w:val="30"/>
          <w:highlight w:val="none"/>
        </w:rPr>
        <w:t>%；上级补助收入</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，占总收入的</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rPr>
        <w:t>%；事业收入</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lang w:eastAsia="zh-CN"/>
        </w:rPr>
        <w:t>元（含教育收费</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，占总收入的</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rPr>
        <w:t>%；经营收入</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，占总收入的</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rPr>
        <w:t>%；附属单位</w:t>
      </w:r>
      <w:r>
        <w:rPr>
          <w:rFonts w:hint="eastAsia" w:ascii="仿宋" w:hAnsi="仿宋" w:eastAsia="仿宋" w:cs="仿宋"/>
          <w:color w:val="auto"/>
          <w:sz w:val="30"/>
          <w:szCs w:val="30"/>
          <w:highlight w:val="none"/>
          <w:lang w:eastAsia="zh-CN"/>
        </w:rPr>
        <w:t>上缴</w:t>
      </w:r>
      <w:r>
        <w:rPr>
          <w:rFonts w:hint="eastAsia" w:ascii="仿宋" w:hAnsi="仿宋" w:eastAsia="仿宋" w:cs="仿宋"/>
          <w:color w:val="auto"/>
          <w:sz w:val="30"/>
          <w:szCs w:val="30"/>
          <w:highlight w:val="none"/>
        </w:rPr>
        <w:t>收入</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，占总收入的</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rPr>
        <w:t>%；其他收入</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，占总收入的</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rPr>
        <w:t>%。与上年</w:t>
      </w:r>
      <w:r>
        <w:rPr>
          <w:rFonts w:hint="eastAsia" w:ascii="仿宋" w:hAnsi="仿宋" w:eastAsia="仿宋" w:cs="仿宋"/>
          <w:color w:val="auto"/>
          <w:sz w:val="30"/>
          <w:szCs w:val="30"/>
          <w:highlight w:val="none"/>
          <w:lang w:eastAsia="zh-CN"/>
        </w:rPr>
        <w:t>相比，</w:t>
      </w:r>
      <w:r>
        <w:rPr>
          <w:rFonts w:hint="eastAsia" w:ascii="仿宋" w:hAnsi="仿宋" w:eastAsia="仿宋" w:cs="仿宋"/>
          <w:color w:val="auto"/>
          <w:sz w:val="30"/>
          <w:szCs w:val="30"/>
          <w:highlight w:val="none"/>
        </w:rPr>
        <w:t>收入合计</w:t>
      </w:r>
      <w:r>
        <w:rPr>
          <w:rFonts w:hint="eastAsia" w:ascii="仿宋" w:hAnsi="仿宋" w:eastAsia="仿宋" w:cs="仿宋"/>
          <w:color w:val="auto"/>
          <w:sz w:val="30"/>
          <w:szCs w:val="30"/>
          <w:highlight w:val="none"/>
          <w:lang w:val="en-US" w:eastAsia="zh-CN"/>
        </w:rPr>
        <w:t>减少</w:t>
      </w:r>
      <w:r>
        <w:rPr>
          <w:rFonts w:hint="eastAsia" w:ascii="仿宋" w:hAnsi="仿宋" w:eastAsia="仿宋" w:cs="仿宋"/>
          <w:color w:val="auto"/>
          <w:sz w:val="30"/>
          <w:szCs w:val="30"/>
          <w:highlight w:val="none"/>
        </w:rPr>
        <w:t>140039.52</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lang w:val="en-US" w:eastAsia="zh-CN"/>
        </w:rPr>
        <w:t>下降</w:t>
      </w:r>
      <w:r>
        <w:rPr>
          <w:rFonts w:hint="eastAsia" w:ascii="仿宋" w:hAnsi="仿宋" w:eastAsia="仿宋" w:cs="仿宋"/>
          <w:color w:val="auto"/>
          <w:sz w:val="30"/>
          <w:szCs w:val="30"/>
          <w:highlight w:val="none"/>
        </w:rPr>
        <w:t>3.38%</w:t>
      </w:r>
      <w:r>
        <w:rPr>
          <w:rFonts w:hint="eastAsia" w:ascii="仿宋" w:hAnsi="仿宋" w:eastAsia="仿宋" w:cs="仿宋"/>
          <w:color w:val="auto"/>
          <w:sz w:val="30"/>
          <w:szCs w:val="30"/>
          <w:highlight w:val="none"/>
          <w:lang w:eastAsia="zh-CN"/>
        </w:rPr>
        <w:t>。其中：</w:t>
      </w:r>
      <w:r>
        <w:rPr>
          <w:rFonts w:hint="eastAsia" w:ascii="仿宋" w:hAnsi="仿宋" w:eastAsia="仿宋" w:cs="仿宋"/>
          <w:color w:val="auto"/>
          <w:sz w:val="30"/>
          <w:szCs w:val="30"/>
          <w:highlight w:val="none"/>
        </w:rPr>
        <w:t>财政拨款收入</w:t>
      </w:r>
      <w:r>
        <w:rPr>
          <w:rFonts w:hint="eastAsia" w:ascii="仿宋" w:hAnsi="仿宋" w:eastAsia="仿宋" w:cs="仿宋"/>
          <w:color w:val="auto"/>
          <w:sz w:val="30"/>
          <w:szCs w:val="30"/>
          <w:highlight w:val="none"/>
          <w:lang w:val="en-US" w:eastAsia="zh-CN"/>
        </w:rPr>
        <w:t>减少</w:t>
      </w:r>
      <w:r>
        <w:rPr>
          <w:rFonts w:hint="eastAsia" w:ascii="仿宋" w:hAnsi="仿宋" w:eastAsia="仿宋" w:cs="仿宋"/>
          <w:color w:val="auto"/>
          <w:sz w:val="30"/>
          <w:szCs w:val="30"/>
          <w:highlight w:val="none"/>
        </w:rPr>
        <w:t>140039.52</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lang w:val="en-US" w:eastAsia="zh-CN"/>
        </w:rPr>
        <w:t>下降</w:t>
      </w:r>
      <w:r>
        <w:rPr>
          <w:rFonts w:hint="eastAsia" w:ascii="仿宋" w:hAnsi="仿宋" w:eastAsia="仿宋" w:cs="仿宋"/>
          <w:color w:val="auto"/>
          <w:sz w:val="30"/>
          <w:szCs w:val="30"/>
          <w:highlight w:val="none"/>
        </w:rPr>
        <w:t>3.38%</w:t>
      </w:r>
      <w:r>
        <w:rPr>
          <w:rFonts w:hint="eastAsia" w:ascii="仿宋" w:hAnsi="仿宋" w:eastAsia="仿宋" w:cs="仿宋"/>
          <w:color w:val="auto"/>
          <w:sz w:val="30"/>
          <w:szCs w:val="30"/>
          <w:highlight w:val="none"/>
          <w:lang w:eastAsia="zh-CN"/>
        </w:rPr>
        <w:t>；上级补助收入较上年无增减变动；事业收入较上年无增减变动；经营收入较上年无增减变动；附属单位上缴收入较上年无增减变动；其他收入较上年无增减变动。</w:t>
      </w:r>
      <w:r>
        <w:rPr>
          <w:rFonts w:hint="eastAsia" w:ascii="仿宋" w:hAnsi="仿宋" w:eastAsia="仿宋" w:cs="仿宋"/>
          <w:color w:val="auto"/>
          <w:sz w:val="30"/>
          <w:szCs w:val="30"/>
          <w:highlight w:val="none"/>
        </w:rPr>
        <w:t>主要原因</w:t>
      </w:r>
      <w:r>
        <w:rPr>
          <w:rFonts w:hint="eastAsia" w:ascii="仿宋" w:hAnsi="仿宋" w:eastAsia="仿宋" w:cs="仿宋"/>
          <w:color w:val="auto"/>
          <w:sz w:val="30"/>
          <w:szCs w:val="30"/>
          <w:highlight w:val="none"/>
          <w:lang w:eastAsia="zh-CN"/>
        </w:rPr>
        <w:t>一是人员晋级晋档，工资福利增加</w:t>
      </w:r>
      <w:r>
        <w:rPr>
          <w:rFonts w:hint="eastAsia" w:ascii="仿宋" w:hAnsi="仿宋" w:eastAsia="仿宋" w:cs="仿宋"/>
          <w:color w:val="auto"/>
          <w:sz w:val="30"/>
          <w:szCs w:val="30"/>
          <w:highlight w:val="none"/>
          <w:lang w:val="en-US" w:eastAsia="zh-CN"/>
        </w:rPr>
        <w:t>119867.71元</w:t>
      </w:r>
      <w:r>
        <w:rPr>
          <w:rFonts w:hint="eastAsia" w:ascii="仿宋" w:hAnsi="仿宋" w:eastAsia="仿宋" w:cs="仿宋"/>
          <w:color w:val="auto"/>
          <w:sz w:val="30"/>
          <w:szCs w:val="30"/>
          <w:highlight w:val="none"/>
          <w:lang w:eastAsia="zh-CN"/>
        </w:rPr>
        <w:t>；二是新购置公务用车一辆，公用经费增加</w:t>
      </w:r>
      <w:r>
        <w:rPr>
          <w:rFonts w:hint="eastAsia" w:ascii="仿宋" w:hAnsi="仿宋" w:eastAsia="仿宋" w:cs="仿宋"/>
          <w:color w:val="auto"/>
          <w:sz w:val="30"/>
          <w:szCs w:val="30"/>
          <w:highlight w:val="none"/>
          <w:lang w:val="en-US" w:eastAsia="zh-CN"/>
        </w:rPr>
        <w:t>193457.23元；三是</w:t>
      </w:r>
      <w:r>
        <w:rPr>
          <w:rFonts w:hint="eastAsia" w:ascii="仿宋" w:hAnsi="仿宋" w:eastAsia="仿宋" w:cs="仿宋"/>
          <w:color w:val="auto"/>
          <w:sz w:val="30"/>
          <w:szCs w:val="30"/>
          <w:highlight w:val="none"/>
          <w:lang w:eastAsia="zh-CN"/>
        </w:rPr>
        <w:t>根据工作安排，项目较上年减少，项目经费减少</w:t>
      </w:r>
      <w:r>
        <w:rPr>
          <w:rFonts w:hint="eastAsia" w:ascii="仿宋" w:hAnsi="仿宋" w:eastAsia="仿宋" w:cs="仿宋"/>
          <w:color w:val="auto"/>
          <w:sz w:val="30"/>
          <w:szCs w:val="30"/>
          <w:highlight w:val="none"/>
          <w:lang w:val="en-US" w:eastAsia="zh-CN"/>
        </w:rPr>
        <w:t>453364.46元</w:t>
      </w:r>
      <w:r>
        <w:rPr>
          <w:rFonts w:hint="eastAsia" w:ascii="仿宋" w:hAnsi="仿宋" w:eastAsia="仿宋" w:cs="仿宋"/>
          <w:color w:val="auto"/>
          <w:sz w:val="30"/>
          <w:szCs w:val="30"/>
          <w:highlight w:val="none"/>
          <w:lang w:eastAsia="zh-CN"/>
        </w:rPr>
        <w:t>。其中，妇女儿童发展、维权及创文志愿服务经费增加49013.10元，创业担保贷款奖补等经费减少</w:t>
      </w:r>
      <w:r>
        <w:rPr>
          <w:rFonts w:hint="eastAsia" w:ascii="仿宋" w:hAnsi="仿宋" w:eastAsia="仿宋" w:cs="仿宋"/>
          <w:color w:val="auto"/>
          <w:sz w:val="30"/>
          <w:szCs w:val="30"/>
          <w:highlight w:val="none"/>
          <w:lang w:val="en-US" w:eastAsia="zh-CN"/>
        </w:rPr>
        <w:t>83141.94元，2023年未安排临聘人员经费91487.12元、基层妇女干部培训和儿童保护与发展资源中心建设经费150000.00元、保山市妇女第五次代表大会经费177748.50元</w:t>
      </w:r>
      <w:r>
        <w:rPr>
          <w:rFonts w:hint="eastAsia" w:ascii="仿宋" w:hAnsi="仿宋" w:eastAsia="仿宋" w:cs="仿宋"/>
          <w:color w:val="auto"/>
          <w:sz w:val="30"/>
          <w:szCs w:val="30"/>
          <w:highlight w:val="none"/>
          <w:lang w:eastAsia="zh-CN"/>
        </w:rPr>
        <w:t>。</w:t>
      </w:r>
    </w:p>
    <w:p>
      <w:pPr>
        <w:keepNext w:val="0"/>
        <w:keepLines w:val="0"/>
        <w:pageBreakBefore w:val="0"/>
        <w:kinsoku/>
        <w:overflowPunct/>
        <w:topLinePunct w:val="0"/>
        <w:autoSpaceDE/>
        <w:autoSpaceDN/>
        <w:bidi w:val="0"/>
        <w:adjustRightInd/>
        <w:spacing w:line="600" w:lineRule="exact"/>
        <w:ind w:firstLine="600" w:firstLineChars="200"/>
        <w:jc w:val="left"/>
        <w:textAlignment w:val="auto"/>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二、支出决算情况说明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保山市妇女联合会</w:t>
      </w:r>
      <w:r>
        <w:rPr>
          <w:rFonts w:hint="eastAsia" w:ascii="仿宋" w:hAnsi="仿宋" w:eastAsia="仿宋" w:cs="仿宋"/>
          <w:color w:val="auto"/>
          <w:sz w:val="30"/>
          <w:szCs w:val="30"/>
          <w:highlight w:val="none"/>
          <w:lang w:val="en-US" w:eastAsia="zh-CN"/>
        </w:rPr>
        <w:t>2023</w:t>
      </w:r>
      <w:r>
        <w:rPr>
          <w:rFonts w:hint="eastAsia" w:ascii="仿宋" w:hAnsi="仿宋" w:eastAsia="仿宋" w:cs="仿宋"/>
          <w:color w:val="auto"/>
          <w:sz w:val="30"/>
          <w:szCs w:val="30"/>
          <w:highlight w:val="none"/>
        </w:rPr>
        <w:t>年度支出合计3997965.42</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。其中：</w:t>
      </w:r>
      <w:r>
        <w:rPr>
          <w:rFonts w:hint="eastAsia" w:ascii="仿宋" w:hAnsi="仿宋" w:eastAsia="仿宋" w:cs="仿宋"/>
          <w:color w:val="auto"/>
          <w:kern w:val="0"/>
          <w:sz w:val="30"/>
          <w:szCs w:val="30"/>
          <w:highlight w:val="none"/>
        </w:rPr>
        <w:t>基本支出</w:t>
      </w:r>
      <w:r>
        <w:rPr>
          <w:rFonts w:hint="eastAsia" w:ascii="仿宋" w:hAnsi="仿宋" w:eastAsia="仿宋" w:cs="仿宋"/>
          <w:color w:val="auto"/>
          <w:sz w:val="30"/>
          <w:szCs w:val="30"/>
          <w:highlight w:val="none"/>
        </w:rPr>
        <w:t>3677261.55</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，占总支出的</w:t>
      </w:r>
      <w:r>
        <w:rPr>
          <w:rFonts w:hint="eastAsia" w:ascii="仿宋" w:hAnsi="仿宋" w:eastAsia="仿宋" w:cs="仿宋"/>
          <w:color w:val="auto"/>
          <w:sz w:val="30"/>
          <w:szCs w:val="30"/>
          <w:highlight w:val="none"/>
          <w:lang w:val="en-US" w:eastAsia="zh-CN"/>
        </w:rPr>
        <w:t>91.98</w:t>
      </w:r>
      <w:r>
        <w:rPr>
          <w:rFonts w:hint="eastAsia" w:ascii="仿宋" w:hAnsi="仿宋" w:eastAsia="仿宋" w:cs="仿宋"/>
          <w:color w:val="auto"/>
          <w:kern w:val="0"/>
          <w:sz w:val="30"/>
          <w:szCs w:val="30"/>
          <w:highlight w:val="none"/>
        </w:rPr>
        <w:t>％；项目支出</w:t>
      </w:r>
      <w:r>
        <w:rPr>
          <w:rFonts w:hint="eastAsia" w:ascii="仿宋" w:hAnsi="仿宋" w:eastAsia="仿宋" w:cs="仿宋"/>
          <w:color w:val="auto"/>
          <w:sz w:val="30"/>
          <w:szCs w:val="30"/>
          <w:highlight w:val="none"/>
        </w:rPr>
        <w:t>320703.87</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，占总支出的</w:t>
      </w:r>
      <w:r>
        <w:rPr>
          <w:rFonts w:hint="eastAsia" w:ascii="仿宋" w:hAnsi="仿宋" w:eastAsia="仿宋" w:cs="仿宋"/>
          <w:color w:val="auto"/>
          <w:sz w:val="30"/>
          <w:szCs w:val="30"/>
          <w:highlight w:val="none"/>
          <w:lang w:val="en-US" w:eastAsia="zh-CN"/>
        </w:rPr>
        <w:t>8.02</w:t>
      </w:r>
      <w:r>
        <w:rPr>
          <w:rFonts w:hint="eastAsia" w:ascii="仿宋" w:hAnsi="仿宋" w:eastAsia="仿宋" w:cs="仿宋"/>
          <w:color w:val="auto"/>
          <w:kern w:val="0"/>
          <w:sz w:val="30"/>
          <w:szCs w:val="30"/>
          <w:highlight w:val="none"/>
        </w:rPr>
        <w:t>％；上缴上级支出</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，占总支出的</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kern w:val="0"/>
          <w:sz w:val="30"/>
          <w:szCs w:val="30"/>
          <w:highlight w:val="none"/>
        </w:rPr>
        <w:t>％；经营支出</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，占总支出的</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kern w:val="0"/>
          <w:sz w:val="30"/>
          <w:szCs w:val="30"/>
          <w:highlight w:val="none"/>
        </w:rPr>
        <w:t>％；对附属单位补助支出</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，占总支出的</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与上年</w:t>
      </w:r>
      <w:r>
        <w:rPr>
          <w:rFonts w:hint="eastAsia" w:ascii="仿宋" w:hAnsi="仿宋" w:eastAsia="仿宋" w:cs="仿宋"/>
          <w:color w:val="auto"/>
          <w:sz w:val="30"/>
          <w:szCs w:val="30"/>
          <w:highlight w:val="none"/>
          <w:lang w:eastAsia="zh-CN"/>
        </w:rPr>
        <w:t>相比，支出</w:t>
      </w:r>
      <w:r>
        <w:rPr>
          <w:rFonts w:hint="eastAsia" w:ascii="仿宋" w:hAnsi="仿宋" w:eastAsia="仿宋" w:cs="仿宋"/>
          <w:color w:val="auto"/>
          <w:sz w:val="30"/>
          <w:szCs w:val="30"/>
          <w:highlight w:val="none"/>
        </w:rPr>
        <w:t>合计</w:t>
      </w:r>
      <w:r>
        <w:rPr>
          <w:rFonts w:hint="eastAsia" w:ascii="仿宋" w:hAnsi="仿宋" w:eastAsia="仿宋" w:cs="仿宋"/>
          <w:color w:val="auto"/>
          <w:sz w:val="30"/>
          <w:szCs w:val="30"/>
          <w:highlight w:val="none"/>
          <w:lang w:val="en-US" w:eastAsia="zh-CN"/>
        </w:rPr>
        <w:t>减少</w:t>
      </w:r>
      <w:r>
        <w:rPr>
          <w:rFonts w:hint="eastAsia" w:ascii="仿宋" w:hAnsi="仿宋" w:eastAsia="仿宋" w:cs="仿宋"/>
          <w:color w:val="auto"/>
          <w:sz w:val="30"/>
          <w:szCs w:val="30"/>
          <w:highlight w:val="none"/>
        </w:rPr>
        <w:t>140039.52</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lang w:val="en-US" w:eastAsia="zh-CN"/>
        </w:rPr>
        <w:t>下降</w:t>
      </w:r>
      <w:r>
        <w:rPr>
          <w:rFonts w:hint="eastAsia" w:ascii="仿宋" w:hAnsi="仿宋" w:eastAsia="仿宋" w:cs="仿宋"/>
          <w:color w:val="auto"/>
          <w:sz w:val="30"/>
          <w:szCs w:val="32"/>
        </w:rPr>
        <w:t>3.38</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。其中：</w:t>
      </w:r>
      <w:r>
        <w:rPr>
          <w:rFonts w:hint="eastAsia" w:ascii="仿宋" w:hAnsi="仿宋" w:eastAsia="仿宋" w:cs="仿宋"/>
          <w:color w:val="auto"/>
          <w:kern w:val="0"/>
          <w:sz w:val="30"/>
          <w:szCs w:val="30"/>
          <w:highlight w:val="none"/>
        </w:rPr>
        <w:t>基本支出</w:t>
      </w:r>
      <w:r>
        <w:rPr>
          <w:rFonts w:hint="eastAsia" w:ascii="仿宋" w:hAnsi="仿宋" w:eastAsia="仿宋" w:cs="仿宋"/>
          <w:color w:val="auto"/>
          <w:sz w:val="30"/>
          <w:szCs w:val="30"/>
          <w:highlight w:val="none"/>
          <w:lang w:eastAsia="zh-CN"/>
        </w:rPr>
        <w:t>增加</w:t>
      </w:r>
      <w:r>
        <w:rPr>
          <w:rFonts w:hint="eastAsia" w:ascii="仿宋" w:hAnsi="仿宋" w:eastAsia="仿宋" w:cs="仿宋"/>
          <w:color w:val="auto"/>
          <w:sz w:val="30"/>
          <w:szCs w:val="32"/>
          <w:lang w:val="en-US" w:eastAsia="zh-CN"/>
        </w:rPr>
        <w:t>313324.94</w:t>
      </w:r>
      <w:r>
        <w:rPr>
          <w:rFonts w:hint="eastAsia" w:ascii="仿宋" w:hAnsi="仿宋" w:eastAsia="仿宋" w:cs="仿宋"/>
          <w:color w:val="auto"/>
          <w:sz w:val="30"/>
          <w:szCs w:val="30"/>
          <w:highlight w:val="none"/>
          <w:lang w:eastAsia="zh-CN"/>
        </w:rPr>
        <w:t>元，增长</w:t>
      </w:r>
      <w:r>
        <w:rPr>
          <w:rFonts w:hint="eastAsia" w:ascii="仿宋" w:hAnsi="仿宋" w:eastAsia="仿宋" w:cs="仿宋"/>
          <w:color w:val="auto"/>
          <w:sz w:val="30"/>
          <w:szCs w:val="32"/>
          <w:lang w:val="en-US" w:eastAsia="zh-CN"/>
        </w:rPr>
        <w:t>9.31</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；项目支出</w:t>
      </w:r>
      <w:r>
        <w:rPr>
          <w:rFonts w:hint="eastAsia" w:ascii="仿宋" w:hAnsi="仿宋" w:eastAsia="仿宋" w:cs="仿宋"/>
          <w:color w:val="auto"/>
          <w:sz w:val="30"/>
          <w:szCs w:val="30"/>
          <w:highlight w:val="none"/>
          <w:lang w:val="en-US" w:eastAsia="zh-CN"/>
        </w:rPr>
        <w:t>减少</w:t>
      </w:r>
      <w:r>
        <w:rPr>
          <w:rFonts w:hint="eastAsia" w:ascii="仿宋" w:hAnsi="仿宋" w:eastAsia="仿宋" w:cs="仿宋"/>
          <w:color w:val="auto"/>
          <w:sz w:val="30"/>
          <w:szCs w:val="32"/>
          <w:lang w:val="en-US" w:eastAsia="zh-CN"/>
        </w:rPr>
        <w:t>453364.46</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lang w:val="en-US" w:eastAsia="zh-CN"/>
        </w:rPr>
        <w:t>下降</w:t>
      </w:r>
      <w:r>
        <w:rPr>
          <w:rFonts w:hint="eastAsia" w:ascii="仿宋" w:hAnsi="仿宋" w:eastAsia="仿宋" w:cs="仿宋"/>
          <w:color w:val="auto"/>
          <w:sz w:val="30"/>
          <w:szCs w:val="32"/>
          <w:lang w:val="en-US" w:eastAsia="zh-CN"/>
        </w:rPr>
        <w:t>58.57</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；上缴上级支出</w:t>
      </w:r>
      <w:r>
        <w:rPr>
          <w:rFonts w:hint="eastAsia" w:ascii="仿宋" w:hAnsi="仿宋" w:eastAsia="仿宋" w:cs="仿宋"/>
          <w:color w:val="auto"/>
          <w:kern w:val="0"/>
          <w:sz w:val="30"/>
          <w:szCs w:val="30"/>
          <w:highlight w:val="none"/>
          <w:lang w:eastAsia="zh-CN"/>
        </w:rPr>
        <w:t>较上年无增减变动</w:t>
      </w:r>
      <w:r>
        <w:rPr>
          <w:rFonts w:hint="eastAsia" w:ascii="仿宋" w:hAnsi="仿宋" w:eastAsia="仿宋" w:cs="仿宋"/>
          <w:color w:val="auto"/>
          <w:sz w:val="30"/>
          <w:szCs w:val="30"/>
          <w:highlight w:val="none"/>
          <w:lang w:eastAsia="zh-CN"/>
        </w:rPr>
        <w:t>；经营支出</w:t>
      </w:r>
      <w:r>
        <w:rPr>
          <w:rFonts w:hint="eastAsia" w:ascii="仿宋" w:hAnsi="仿宋" w:eastAsia="仿宋" w:cs="仿宋"/>
          <w:color w:val="auto"/>
          <w:kern w:val="0"/>
          <w:sz w:val="30"/>
          <w:szCs w:val="30"/>
          <w:highlight w:val="none"/>
          <w:lang w:eastAsia="zh-CN"/>
        </w:rPr>
        <w:t>较上年无增减变动</w:t>
      </w:r>
      <w:r>
        <w:rPr>
          <w:rFonts w:hint="eastAsia" w:ascii="仿宋" w:hAnsi="仿宋" w:eastAsia="仿宋" w:cs="仿宋"/>
          <w:color w:val="auto"/>
          <w:sz w:val="30"/>
          <w:szCs w:val="30"/>
          <w:highlight w:val="none"/>
          <w:lang w:eastAsia="zh-CN"/>
        </w:rPr>
        <w:t>；对附属单位补助支出</w:t>
      </w:r>
      <w:r>
        <w:rPr>
          <w:rFonts w:hint="eastAsia" w:ascii="仿宋" w:hAnsi="仿宋" w:eastAsia="仿宋" w:cs="仿宋"/>
          <w:color w:val="auto"/>
          <w:kern w:val="0"/>
          <w:sz w:val="30"/>
          <w:szCs w:val="30"/>
          <w:highlight w:val="none"/>
          <w:lang w:eastAsia="zh-CN"/>
        </w:rPr>
        <w:t>较上年无增减变动</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主要原因一是人员晋级晋档，工资福利</w:t>
      </w:r>
      <w:r>
        <w:rPr>
          <w:rFonts w:hint="eastAsia" w:ascii="仿宋" w:hAnsi="仿宋" w:eastAsia="仿宋" w:cs="仿宋"/>
          <w:color w:val="auto"/>
          <w:sz w:val="30"/>
          <w:szCs w:val="30"/>
          <w:highlight w:val="none"/>
          <w:lang w:eastAsia="zh-CN"/>
        </w:rPr>
        <w:t>支出</w:t>
      </w:r>
      <w:r>
        <w:rPr>
          <w:rFonts w:hint="eastAsia" w:ascii="仿宋" w:hAnsi="仿宋" w:eastAsia="仿宋" w:cs="仿宋"/>
          <w:color w:val="auto"/>
          <w:sz w:val="30"/>
          <w:szCs w:val="30"/>
          <w:highlight w:val="none"/>
        </w:rPr>
        <w:t>增加119867.71元；二是新购置公务用车一辆，公用经费</w:t>
      </w:r>
      <w:r>
        <w:rPr>
          <w:rFonts w:hint="eastAsia" w:ascii="仿宋" w:hAnsi="仿宋" w:eastAsia="仿宋" w:cs="仿宋"/>
          <w:color w:val="auto"/>
          <w:sz w:val="30"/>
          <w:szCs w:val="30"/>
          <w:highlight w:val="none"/>
          <w:lang w:eastAsia="zh-CN"/>
        </w:rPr>
        <w:t>支出</w:t>
      </w:r>
      <w:r>
        <w:rPr>
          <w:rFonts w:hint="eastAsia" w:ascii="仿宋" w:hAnsi="仿宋" w:eastAsia="仿宋" w:cs="仿宋"/>
          <w:color w:val="auto"/>
          <w:sz w:val="30"/>
          <w:szCs w:val="30"/>
          <w:highlight w:val="none"/>
        </w:rPr>
        <w:t>增加193457.23元；三是根据工作安排，项目较上年减少，项目</w:t>
      </w:r>
      <w:r>
        <w:rPr>
          <w:rFonts w:hint="eastAsia" w:ascii="仿宋" w:hAnsi="仿宋" w:eastAsia="仿宋" w:cs="仿宋"/>
          <w:color w:val="auto"/>
          <w:sz w:val="30"/>
          <w:szCs w:val="30"/>
          <w:highlight w:val="none"/>
          <w:lang w:eastAsia="zh-CN"/>
        </w:rPr>
        <w:t>支出</w:t>
      </w:r>
      <w:r>
        <w:rPr>
          <w:rFonts w:hint="eastAsia" w:ascii="仿宋" w:hAnsi="仿宋" w:eastAsia="仿宋" w:cs="仿宋"/>
          <w:color w:val="auto"/>
          <w:sz w:val="30"/>
          <w:szCs w:val="30"/>
          <w:highlight w:val="none"/>
        </w:rPr>
        <w:t>减少453364.46元。其中，妇女儿童发展、维权及创文志愿服务经费</w:t>
      </w:r>
      <w:r>
        <w:rPr>
          <w:rFonts w:hint="eastAsia" w:ascii="仿宋" w:hAnsi="仿宋" w:eastAsia="仿宋" w:cs="仿宋"/>
          <w:color w:val="auto"/>
          <w:sz w:val="30"/>
          <w:szCs w:val="30"/>
          <w:highlight w:val="none"/>
          <w:lang w:eastAsia="zh-CN"/>
        </w:rPr>
        <w:t>支出</w:t>
      </w:r>
      <w:r>
        <w:rPr>
          <w:rFonts w:hint="eastAsia" w:ascii="仿宋" w:hAnsi="仿宋" w:eastAsia="仿宋" w:cs="仿宋"/>
          <w:color w:val="auto"/>
          <w:sz w:val="30"/>
          <w:szCs w:val="30"/>
          <w:highlight w:val="none"/>
        </w:rPr>
        <w:t>增加49013.10元，创业担保贷款奖补等经费</w:t>
      </w:r>
      <w:r>
        <w:rPr>
          <w:rFonts w:hint="eastAsia" w:ascii="仿宋" w:hAnsi="仿宋" w:eastAsia="仿宋" w:cs="仿宋"/>
          <w:color w:val="auto"/>
          <w:sz w:val="30"/>
          <w:szCs w:val="30"/>
          <w:highlight w:val="none"/>
          <w:lang w:eastAsia="zh-CN"/>
        </w:rPr>
        <w:t>支出</w:t>
      </w:r>
      <w:r>
        <w:rPr>
          <w:rFonts w:hint="eastAsia" w:ascii="仿宋" w:hAnsi="仿宋" w:eastAsia="仿宋" w:cs="仿宋"/>
          <w:color w:val="auto"/>
          <w:sz w:val="30"/>
          <w:szCs w:val="30"/>
          <w:highlight w:val="none"/>
        </w:rPr>
        <w:t>减少83141.94元，2023年未安排临聘人员经费91487.12元、基层妇女干部培训和儿童保护与发展资源中心建设经费150000.00元、保山市妇女第五次代表大会经费177748.50元。</w:t>
      </w:r>
    </w:p>
    <w:p>
      <w:pPr>
        <w:keepNext w:val="0"/>
        <w:keepLines w:val="0"/>
        <w:pageBreakBefore w:val="0"/>
        <w:widowControl/>
        <w:kinsoku/>
        <w:overflowPunct/>
        <w:topLinePunct w:val="0"/>
        <w:autoSpaceDE/>
        <w:autoSpaceDN/>
        <w:bidi w:val="0"/>
        <w:adjustRightInd/>
        <w:snapToGrid w:val="0"/>
        <w:spacing w:line="600" w:lineRule="exact"/>
        <w:ind w:firstLine="600" w:firstLineChars="200"/>
        <w:jc w:val="left"/>
        <w:textAlignment w:val="auto"/>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（一）基本支出情况</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2023</w:t>
      </w:r>
      <w:r>
        <w:rPr>
          <w:rFonts w:hint="eastAsia" w:ascii="仿宋" w:hAnsi="仿宋" w:eastAsia="仿宋" w:cs="仿宋"/>
          <w:color w:val="auto"/>
          <w:sz w:val="30"/>
          <w:szCs w:val="30"/>
          <w:highlight w:val="none"/>
        </w:rPr>
        <w:t>年度用于保障保山市妇女联合会机关、下属事业单位等机构正常运转的日常支出3677261.55</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其中：</w:t>
      </w:r>
      <w:r>
        <w:rPr>
          <w:rFonts w:hint="eastAsia" w:ascii="仿宋" w:hAnsi="仿宋" w:eastAsia="仿宋" w:cs="仿宋"/>
          <w:color w:val="auto"/>
          <w:sz w:val="30"/>
          <w:szCs w:val="30"/>
          <w:highlight w:val="none"/>
        </w:rPr>
        <w:t>基本工资、津贴补贴等人员经费支出3096737.92</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占基本支出的</w:t>
      </w:r>
      <w:r>
        <w:rPr>
          <w:rFonts w:hint="eastAsia" w:ascii="仿宋" w:hAnsi="仿宋" w:eastAsia="仿宋" w:cs="仿宋"/>
          <w:color w:val="auto"/>
          <w:sz w:val="30"/>
          <w:szCs w:val="30"/>
          <w:highlight w:val="none"/>
          <w:lang w:val="en-US" w:eastAsia="zh-CN"/>
        </w:rPr>
        <w:t>84.21</w:t>
      </w:r>
      <w:r>
        <w:rPr>
          <w:rFonts w:hint="eastAsia" w:ascii="仿宋" w:hAnsi="仿宋" w:eastAsia="仿宋" w:cs="仿宋"/>
          <w:color w:val="auto"/>
          <w:sz w:val="30"/>
          <w:szCs w:val="30"/>
          <w:highlight w:val="none"/>
        </w:rPr>
        <w:t>％；办公费、印刷费、水电费、办公设备购置等公用经费580523.63</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占基本支出的</w:t>
      </w:r>
      <w:r>
        <w:rPr>
          <w:rFonts w:hint="eastAsia" w:ascii="仿宋" w:hAnsi="仿宋" w:eastAsia="仿宋" w:cs="仿宋"/>
          <w:color w:val="auto"/>
          <w:sz w:val="30"/>
          <w:szCs w:val="30"/>
          <w:highlight w:val="none"/>
          <w:lang w:val="en-US" w:eastAsia="zh-CN"/>
        </w:rPr>
        <w:t>15.79</w:t>
      </w:r>
      <w:r>
        <w:rPr>
          <w:rFonts w:hint="eastAsia" w:ascii="仿宋" w:hAnsi="仿宋" w:eastAsia="仿宋" w:cs="仿宋"/>
          <w:color w:val="auto"/>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firstLine="600" w:firstLineChars="200"/>
        <w:jc w:val="left"/>
        <w:textAlignment w:val="auto"/>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（二）项目支出情况</w:t>
      </w:r>
    </w:p>
    <w:p>
      <w:pPr>
        <w:keepNext w:val="0"/>
        <w:keepLines w:val="0"/>
        <w:pageBreakBefore w:val="0"/>
        <w:widowControl/>
        <w:kinsoku/>
        <w:wordWrap w:val="0"/>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2023</w:t>
      </w:r>
      <w:r>
        <w:rPr>
          <w:rFonts w:hint="eastAsia" w:ascii="仿宋" w:hAnsi="仿宋" w:eastAsia="仿宋" w:cs="仿宋"/>
          <w:color w:val="auto"/>
          <w:sz w:val="30"/>
          <w:szCs w:val="30"/>
          <w:highlight w:val="none"/>
        </w:rPr>
        <w:t>年度用于保障</w:t>
      </w:r>
      <w:r>
        <w:rPr>
          <w:rFonts w:hint="eastAsia" w:ascii="仿宋" w:hAnsi="仿宋" w:eastAsia="仿宋" w:cs="仿宋"/>
          <w:color w:val="auto"/>
          <w:sz w:val="30"/>
          <w:szCs w:val="30"/>
          <w:highlight w:val="none"/>
          <w:lang w:eastAsia="zh-CN"/>
        </w:rPr>
        <w:t>保山市妇女联合会机关</w:t>
      </w:r>
      <w:r>
        <w:rPr>
          <w:rFonts w:hint="eastAsia" w:ascii="仿宋" w:hAnsi="仿宋" w:eastAsia="仿宋" w:cs="仿宋"/>
          <w:color w:val="auto"/>
          <w:sz w:val="30"/>
          <w:szCs w:val="30"/>
          <w:highlight w:val="none"/>
        </w:rPr>
        <w:t>、下属事业单位等机构为完成特定的行政工作任务或事业发展目标，用于专项业务工作的经费支出320703.87</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其中：基本建设类项目支出</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具体项目开支及开展工作情况</w:t>
      </w:r>
      <w:r>
        <w:rPr>
          <w:rFonts w:hint="eastAsia" w:ascii="仿宋" w:hAnsi="仿宋" w:eastAsia="仿宋" w:cs="仿宋"/>
          <w:color w:val="auto"/>
          <w:sz w:val="30"/>
          <w:szCs w:val="30"/>
          <w:highlight w:val="none"/>
          <w:lang w:eastAsia="zh-CN"/>
        </w:rPr>
        <w:t>如下</w:t>
      </w:r>
      <w:r>
        <w:rPr>
          <w:rFonts w:hint="eastAsia" w:ascii="仿宋" w:hAnsi="仿宋" w:eastAsia="仿宋" w:cs="仿宋"/>
          <w:color w:val="auto"/>
          <w:sz w:val="30"/>
          <w:szCs w:val="30"/>
          <w:highlight w:val="none"/>
        </w:rPr>
        <w:t>。</w:t>
      </w:r>
    </w:p>
    <w:p>
      <w:pPr>
        <w:keepNext w:val="0"/>
        <w:keepLines w:val="0"/>
        <w:pageBreakBefore w:val="0"/>
        <w:widowControl/>
        <w:kinsoku/>
        <w:wordWrap w:val="0"/>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妇女儿童发展、维权及创文志愿服务经费支出149013.10元</w:t>
      </w:r>
      <w:r>
        <w:rPr>
          <w:rFonts w:hint="eastAsia" w:ascii="仿宋" w:hAnsi="仿宋" w:eastAsia="仿宋" w:cs="仿宋"/>
          <w:color w:val="auto"/>
          <w:sz w:val="30"/>
          <w:szCs w:val="30"/>
          <w:highlight w:val="none"/>
          <w:lang w:eastAsia="zh-CN"/>
        </w:rPr>
        <w:t>，其中：办公费</w:t>
      </w:r>
      <w:r>
        <w:rPr>
          <w:rFonts w:hint="eastAsia" w:ascii="仿宋" w:hAnsi="仿宋" w:eastAsia="仿宋" w:cs="仿宋"/>
          <w:color w:val="auto"/>
          <w:sz w:val="30"/>
          <w:szCs w:val="30"/>
          <w:highlight w:val="none"/>
          <w:lang w:val="en-US" w:eastAsia="zh-CN"/>
        </w:rPr>
        <w:t>30000.00元，印刷费4000.00元，差旅费35000.00元，培训费6000.00元，委托业务费50000.00元，其他交通费10000.00元，其他商品和服务支出14013.10元。主要用于选树典型家庭，开展家庭文明建设活动、线上线下宣讲宣传、工作督查等。</w:t>
      </w:r>
    </w:p>
    <w:p>
      <w:pPr>
        <w:keepNext w:val="0"/>
        <w:keepLines w:val="0"/>
        <w:pageBreakBefore w:val="0"/>
        <w:widowControl/>
        <w:kinsoku/>
        <w:wordWrap w:val="0"/>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2022年度创业担保贷款中央奖补资金137067.12</w:t>
      </w:r>
      <w:r>
        <w:rPr>
          <w:rFonts w:hint="eastAsia" w:ascii="仿宋" w:hAnsi="仿宋" w:eastAsia="仿宋" w:cs="仿宋"/>
          <w:color w:val="auto"/>
          <w:sz w:val="30"/>
          <w:szCs w:val="30"/>
          <w:highlight w:val="none"/>
          <w:lang w:eastAsia="zh-CN"/>
        </w:rPr>
        <w:t>，其中：办公费</w:t>
      </w:r>
      <w:r>
        <w:rPr>
          <w:rFonts w:hint="eastAsia" w:ascii="仿宋" w:hAnsi="仿宋" w:eastAsia="仿宋" w:cs="仿宋"/>
          <w:color w:val="auto"/>
          <w:sz w:val="30"/>
          <w:szCs w:val="30"/>
          <w:highlight w:val="none"/>
          <w:lang w:val="en-US" w:eastAsia="zh-CN"/>
        </w:rPr>
        <w:t>6200.00元，</w:t>
      </w:r>
      <w:r>
        <w:rPr>
          <w:rFonts w:hint="eastAsia" w:ascii="仿宋" w:hAnsi="仿宋" w:eastAsia="仿宋" w:cs="仿宋"/>
          <w:color w:val="auto"/>
          <w:sz w:val="30"/>
          <w:szCs w:val="30"/>
          <w:highlight w:val="none"/>
          <w:lang w:eastAsia="zh-CN"/>
        </w:rPr>
        <w:t>差旅费</w:t>
      </w:r>
      <w:r>
        <w:rPr>
          <w:rFonts w:hint="eastAsia" w:ascii="仿宋" w:hAnsi="仿宋" w:eastAsia="仿宋" w:cs="仿宋"/>
          <w:color w:val="auto"/>
          <w:sz w:val="30"/>
          <w:szCs w:val="30"/>
          <w:highlight w:val="none"/>
          <w:lang w:val="en-US" w:eastAsia="zh-CN"/>
        </w:rPr>
        <w:t>67925.00元，培训费20000.00元，公务用车运行维护费33942.12元，其他交通费用9000.00元。主要用于开展妇女创业就业服务工作培训、调研督查、各项贷款政策宣传等，大力扶持妇女创业就业。</w:t>
      </w:r>
    </w:p>
    <w:p>
      <w:pPr>
        <w:keepNext w:val="0"/>
        <w:keepLines w:val="0"/>
        <w:pageBreakBefore w:val="0"/>
        <w:widowControl/>
        <w:kinsoku/>
        <w:wordWrap w:val="0"/>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2022年就业创业及农村劳动力转移专项资金23757.60元</w:t>
      </w:r>
      <w:r>
        <w:rPr>
          <w:rFonts w:hint="eastAsia" w:ascii="仿宋" w:hAnsi="仿宋" w:eastAsia="仿宋" w:cs="仿宋"/>
          <w:color w:val="auto"/>
          <w:sz w:val="30"/>
          <w:szCs w:val="30"/>
          <w:highlight w:val="none"/>
          <w:lang w:eastAsia="zh-CN"/>
        </w:rPr>
        <w:t>，其中：办公费18757.6</w:t>
      </w:r>
      <w:r>
        <w:rPr>
          <w:rFonts w:hint="eastAsia" w:ascii="仿宋" w:hAnsi="仿宋" w:eastAsia="仿宋" w:cs="仿宋"/>
          <w:color w:val="auto"/>
          <w:sz w:val="30"/>
          <w:szCs w:val="30"/>
          <w:highlight w:val="none"/>
          <w:lang w:val="en-US" w:eastAsia="zh-CN"/>
        </w:rPr>
        <w:t>0元，水费1450.00元，电费3550.00元，主要用于创业担保款管理工作，维护日常办公需要。</w:t>
      </w:r>
    </w:p>
    <w:p>
      <w:pPr>
        <w:keepNext w:val="0"/>
        <w:keepLines w:val="0"/>
        <w:pageBreakBefore w:val="0"/>
        <w:widowControl/>
        <w:kinsoku/>
        <w:wordWrap w:val="0"/>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2023年就业创业服务补助资金 336.95元</w:t>
      </w:r>
      <w:r>
        <w:rPr>
          <w:rFonts w:hint="eastAsia" w:ascii="仿宋" w:hAnsi="仿宋" w:eastAsia="仿宋" w:cs="仿宋"/>
          <w:color w:val="auto"/>
          <w:sz w:val="30"/>
          <w:szCs w:val="30"/>
          <w:highlight w:val="none"/>
          <w:lang w:eastAsia="zh-CN"/>
        </w:rPr>
        <w:t>，其中：办公费</w:t>
      </w:r>
      <w:r>
        <w:rPr>
          <w:rFonts w:hint="eastAsia" w:ascii="仿宋" w:hAnsi="仿宋" w:eastAsia="仿宋" w:cs="仿宋"/>
          <w:color w:val="auto"/>
          <w:sz w:val="30"/>
          <w:szCs w:val="30"/>
          <w:highlight w:val="none"/>
          <w:lang w:val="en-US" w:eastAsia="zh-CN"/>
        </w:rPr>
        <w:t>336.95元，主要用于创业担保贷款管理工作，维护日常办公需要。</w:t>
      </w:r>
    </w:p>
    <w:p>
      <w:pPr>
        <w:keepNext w:val="0"/>
        <w:keepLines w:val="0"/>
        <w:pageBreakBefore w:val="0"/>
        <w:widowControl/>
        <w:kinsoku/>
        <w:wordWrap w:val="0"/>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创业担保贷款服务补助经费10529.10元。其中：办公费10529.10元</w:t>
      </w:r>
      <w:r>
        <w:rPr>
          <w:rFonts w:hint="eastAsia" w:ascii="仿宋" w:hAnsi="仿宋" w:eastAsia="仿宋" w:cs="仿宋"/>
          <w:color w:val="auto"/>
          <w:sz w:val="30"/>
          <w:szCs w:val="30"/>
          <w:highlight w:val="none"/>
          <w:lang w:eastAsia="zh-CN"/>
        </w:rPr>
        <w:t>，主要用于创业担保贷款管理工作，维护日常办公需要。</w:t>
      </w:r>
    </w:p>
    <w:p>
      <w:pPr>
        <w:keepNext w:val="0"/>
        <w:keepLines w:val="0"/>
        <w:pageBreakBefore w:val="0"/>
        <w:widowControl/>
        <w:kinsoku/>
        <w:overflowPunct/>
        <w:topLinePunct w:val="0"/>
        <w:autoSpaceDE/>
        <w:autoSpaceDN/>
        <w:bidi w:val="0"/>
        <w:adjustRightInd/>
        <w:snapToGrid w:val="0"/>
        <w:spacing w:line="600" w:lineRule="exact"/>
        <w:ind w:firstLine="600" w:firstLineChars="200"/>
        <w:jc w:val="left"/>
        <w:textAlignment w:val="auto"/>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三、一般公共预算财政拨款支出决算情况说明</w:t>
      </w:r>
    </w:p>
    <w:p>
      <w:pPr>
        <w:keepNext w:val="0"/>
        <w:keepLines w:val="0"/>
        <w:pageBreakBefore w:val="0"/>
        <w:widowControl/>
        <w:kinsoku/>
        <w:overflowPunct/>
        <w:topLinePunct w:val="0"/>
        <w:autoSpaceDE/>
        <w:autoSpaceDN/>
        <w:bidi w:val="0"/>
        <w:adjustRightInd/>
        <w:snapToGrid w:val="0"/>
        <w:spacing w:line="600" w:lineRule="exact"/>
        <w:ind w:firstLine="600" w:firstLineChars="200"/>
        <w:jc w:val="left"/>
        <w:textAlignment w:val="auto"/>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（一）一般公共预算财政拨款支出决算总体情况</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lang w:eastAsia="zh-CN"/>
        </w:rPr>
        <w:t>保山市妇女联合会</w:t>
      </w:r>
      <w:r>
        <w:rPr>
          <w:rFonts w:hint="eastAsia" w:ascii="仿宋" w:hAnsi="仿宋" w:eastAsia="仿宋" w:cs="仿宋"/>
          <w:color w:val="auto"/>
          <w:sz w:val="30"/>
          <w:szCs w:val="30"/>
          <w:highlight w:val="none"/>
          <w:lang w:val="en-US" w:eastAsia="zh-CN"/>
        </w:rPr>
        <w:t>2023</w:t>
      </w:r>
      <w:r>
        <w:rPr>
          <w:rFonts w:hint="eastAsia" w:ascii="仿宋" w:hAnsi="仿宋" w:eastAsia="仿宋" w:cs="仿宋"/>
          <w:color w:val="auto"/>
          <w:sz w:val="30"/>
          <w:szCs w:val="30"/>
          <w:highlight w:val="none"/>
        </w:rPr>
        <w:t>年度一般公共预算财政拨款支出</w:t>
      </w:r>
      <w:r>
        <w:rPr>
          <w:rFonts w:hint="eastAsia" w:ascii="仿宋" w:hAnsi="仿宋" w:eastAsia="仿宋" w:cs="仿宋"/>
          <w:color w:val="auto"/>
          <w:kern w:val="0"/>
          <w:sz w:val="30"/>
          <w:szCs w:val="30"/>
          <w:highlight w:val="none"/>
        </w:rPr>
        <w:t>3997965.42</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,占本年支出合计的</w:t>
      </w:r>
      <w:r>
        <w:rPr>
          <w:rFonts w:hint="eastAsia" w:ascii="仿宋" w:hAnsi="仿宋" w:eastAsia="仿宋" w:cs="仿宋"/>
          <w:color w:val="auto"/>
          <w:sz w:val="30"/>
          <w:szCs w:val="30"/>
          <w:highlight w:val="none"/>
          <w:lang w:val="en-US" w:eastAsia="zh-CN"/>
        </w:rPr>
        <w:t>100.00</w:t>
      </w:r>
      <w:r>
        <w:rPr>
          <w:rFonts w:hint="eastAsia" w:ascii="仿宋" w:hAnsi="仿宋" w:eastAsia="仿宋" w:cs="仿宋"/>
          <w:color w:val="auto"/>
          <w:kern w:val="0"/>
          <w:sz w:val="30"/>
          <w:szCs w:val="30"/>
          <w:highlight w:val="none"/>
        </w:rPr>
        <w:t>%。与上年</w:t>
      </w:r>
      <w:r>
        <w:rPr>
          <w:rFonts w:hint="eastAsia" w:ascii="仿宋" w:hAnsi="仿宋" w:eastAsia="仿宋" w:cs="仿宋"/>
          <w:color w:val="auto"/>
          <w:kern w:val="0"/>
          <w:sz w:val="30"/>
          <w:szCs w:val="30"/>
          <w:highlight w:val="none"/>
          <w:lang w:eastAsia="zh-CN"/>
        </w:rPr>
        <w:t>相比增加</w:t>
      </w:r>
      <w:r>
        <w:rPr>
          <w:rFonts w:hint="eastAsia" w:ascii="仿宋" w:hAnsi="仿宋" w:eastAsia="仿宋" w:cs="仿宋"/>
          <w:color w:val="auto"/>
          <w:kern w:val="0"/>
          <w:sz w:val="30"/>
          <w:szCs w:val="30"/>
          <w:highlight w:val="none"/>
          <w:lang w:val="en-US" w:eastAsia="zh-CN"/>
        </w:rPr>
        <w:t>9960.48</w:t>
      </w:r>
      <w:r>
        <w:rPr>
          <w:rFonts w:hint="eastAsia" w:ascii="仿宋" w:hAnsi="仿宋" w:eastAsia="仿宋" w:cs="仿宋"/>
          <w:color w:val="auto"/>
          <w:kern w:val="0"/>
          <w:sz w:val="30"/>
          <w:szCs w:val="30"/>
          <w:highlight w:val="none"/>
        </w:rPr>
        <w:t>元，增长</w:t>
      </w:r>
      <w:r>
        <w:rPr>
          <w:rFonts w:hint="eastAsia" w:ascii="仿宋" w:hAnsi="仿宋" w:eastAsia="仿宋" w:cs="仿宋"/>
          <w:color w:val="auto"/>
          <w:kern w:val="0"/>
          <w:sz w:val="30"/>
          <w:szCs w:val="30"/>
          <w:highlight w:val="none"/>
          <w:lang w:val="en-US" w:eastAsia="zh-CN"/>
        </w:rPr>
        <w:t>0.25</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,主要</w:t>
      </w:r>
      <w:r>
        <w:rPr>
          <w:rFonts w:hint="eastAsia" w:ascii="仿宋" w:hAnsi="仿宋" w:eastAsia="仿宋" w:cs="仿宋"/>
          <w:color w:val="auto"/>
          <w:kern w:val="0"/>
          <w:sz w:val="30"/>
          <w:szCs w:val="30"/>
          <w:highlight w:val="none"/>
        </w:rPr>
        <w:t>原因</w:t>
      </w:r>
      <w:r>
        <w:rPr>
          <w:rFonts w:hint="eastAsia" w:ascii="仿宋" w:hAnsi="仿宋" w:eastAsia="仿宋" w:cs="仿宋"/>
          <w:color w:val="auto"/>
          <w:kern w:val="0"/>
          <w:sz w:val="30"/>
          <w:szCs w:val="30"/>
          <w:highlight w:val="none"/>
          <w:lang w:eastAsia="zh-CN"/>
        </w:rPr>
        <w:t>一是人员晋级晋档，工资福利支出增加119867.71元；二是新购置公务用车一辆，公用经费支出增加193457.23元；三是根据工作安排，项目较上年减少，项目支出减少</w:t>
      </w:r>
      <w:r>
        <w:rPr>
          <w:rFonts w:hint="eastAsia" w:ascii="仿宋" w:hAnsi="仿宋" w:eastAsia="仿宋" w:cs="仿宋"/>
          <w:color w:val="auto"/>
          <w:kern w:val="0"/>
          <w:sz w:val="30"/>
          <w:szCs w:val="30"/>
          <w:highlight w:val="none"/>
          <w:lang w:val="en-US" w:eastAsia="zh-CN"/>
        </w:rPr>
        <w:t>30</w:t>
      </w:r>
      <w:r>
        <w:rPr>
          <w:rFonts w:hint="eastAsia" w:ascii="仿宋" w:hAnsi="仿宋" w:eastAsia="仿宋" w:cs="仿宋"/>
          <w:color w:val="auto"/>
          <w:kern w:val="0"/>
          <w:sz w:val="30"/>
          <w:szCs w:val="30"/>
          <w:highlight w:val="none"/>
          <w:lang w:eastAsia="zh-CN"/>
        </w:rPr>
        <w:t>3364.46元。其中，妇女儿童发展、维权及创文志愿服务经费支出增加49013.10元，创业担保贷款奖补等经费支出减少83141.94元，2023年未安排临聘人员经费91487.12元、保山市妇女第五次代表大会经费177748.50元。</w:t>
      </w:r>
    </w:p>
    <w:p>
      <w:pPr>
        <w:keepNext w:val="0"/>
        <w:keepLines w:val="0"/>
        <w:pageBreakBefore w:val="0"/>
        <w:widowControl/>
        <w:kinsoku/>
        <w:overflowPunct/>
        <w:topLinePunct w:val="0"/>
        <w:autoSpaceDE/>
        <w:autoSpaceDN/>
        <w:bidi w:val="0"/>
        <w:adjustRightInd/>
        <w:snapToGrid w:val="0"/>
        <w:spacing w:line="600" w:lineRule="exact"/>
        <w:ind w:firstLine="600" w:firstLineChars="200"/>
        <w:jc w:val="left"/>
        <w:textAlignment w:val="auto"/>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（二）一般公共预算财政拨款支出决算具体情况</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1.一般公共服务（类）支出3236650.38</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sz w:val="30"/>
          <w:szCs w:val="30"/>
          <w:highlight w:val="none"/>
          <w:lang w:val="en-US" w:eastAsia="zh-CN"/>
        </w:rPr>
        <w:t>80.96</w:t>
      </w:r>
      <w:r>
        <w:rPr>
          <w:rFonts w:hint="eastAsia" w:ascii="仿宋" w:hAnsi="仿宋" w:eastAsia="仿宋" w:cs="仿宋"/>
          <w:color w:val="auto"/>
          <w:sz w:val="30"/>
          <w:szCs w:val="30"/>
          <w:highlight w:val="none"/>
        </w:rPr>
        <w:t>%。</w:t>
      </w:r>
      <w:r>
        <w:rPr>
          <w:rFonts w:hint="eastAsia" w:ascii="仿宋" w:hAnsi="仿宋" w:eastAsia="仿宋" w:cs="仿宋"/>
          <w:color w:val="auto"/>
          <w:kern w:val="0"/>
          <w:sz w:val="30"/>
          <w:szCs w:val="30"/>
          <w:highlight w:val="none"/>
        </w:rPr>
        <w:t>主要用于群众团体事务支出3236650.38元，其中：行政运行2778908.69元</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rPr>
        <w:t>事业运行457741.69元。用于职工工资、日常办公运转、公务接待、公车运行维护等。</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2.外交（类）支出</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rPr>
        <w:t>%。</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3.国防（类）支出</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rPr>
        <w:t>%。</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4.公共安全（类）支出</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rPr>
        <w:t>%。</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5.教育（类）支出0.00元，占一般公共预算财政拨款总支出的0.00%。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6.科学技术（类）支出0.00元，占一般公共预算财政拨款总支出的0.00%。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7.文化旅游体育与传媒（类）支出0.00元，占一般公共预算财政拨款总支出的0.00%。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8.社会保障和就业（类）支出364202.05元，占一般公共预算财政拨款总支出的</w:t>
      </w:r>
      <w:r>
        <w:rPr>
          <w:rFonts w:hint="eastAsia" w:ascii="仿宋" w:hAnsi="仿宋" w:eastAsia="仿宋" w:cs="仿宋"/>
          <w:color w:val="auto"/>
          <w:sz w:val="30"/>
          <w:szCs w:val="30"/>
          <w:highlight w:val="none"/>
          <w:lang w:val="en-US" w:eastAsia="zh-CN"/>
        </w:rPr>
        <w:t>9.11</w:t>
      </w:r>
      <w:r>
        <w:rPr>
          <w:rFonts w:hint="eastAsia" w:ascii="仿宋" w:hAnsi="仿宋" w:eastAsia="仿宋" w:cs="仿宋"/>
          <w:color w:val="auto"/>
          <w:sz w:val="30"/>
          <w:szCs w:val="30"/>
          <w:highlight w:val="none"/>
        </w:rPr>
        <w:t>%。主要用于行政事业单位养老支出</w:t>
      </w:r>
      <w:r>
        <w:rPr>
          <w:rFonts w:hint="eastAsia" w:ascii="仿宋" w:hAnsi="仿宋" w:eastAsia="仿宋" w:cs="仿宋"/>
          <w:color w:val="auto"/>
          <w:sz w:val="30"/>
          <w:szCs w:val="30"/>
          <w:highlight w:val="none"/>
          <w:lang w:val="en-US" w:eastAsia="zh-CN"/>
        </w:rPr>
        <w:t>329578.40</w:t>
      </w:r>
      <w:r>
        <w:rPr>
          <w:rFonts w:hint="eastAsia" w:ascii="仿宋" w:hAnsi="仿宋" w:eastAsia="仿宋" w:cs="仿宋"/>
          <w:color w:val="auto"/>
          <w:sz w:val="30"/>
          <w:szCs w:val="30"/>
          <w:highlight w:val="none"/>
        </w:rPr>
        <w:t>元，其中：机关事业单位基本养老保险缴费支出325978.4</w:t>
      </w:r>
      <w:r>
        <w:rPr>
          <w:rFonts w:hint="eastAsia" w:ascii="仿宋" w:hAnsi="仿宋" w:eastAsia="仿宋" w:cs="仿宋"/>
          <w:color w:val="auto"/>
          <w:sz w:val="30"/>
          <w:szCs w:val="30"/>
          <w:highlight w:val="none"/>
          <w:lang w:val="en-US" w:eastAsia="zh-CN"/>
        </w:rPr>
        <w:t>0元</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行政单位离退休3,600.00元；就业补助34623.65元，其中：其他就业补助支出34623.65元。用于缴纳职工养老保险及职业年金、</w:t>
      </w:r>
      <w:r>
        <w:rPr>
          <w:rFonts w:hint="eastAsia" w:ascii="仿宋" w:hAnsi="仿宋" w:eastAsia="仿宋" w:cs="仿宋"/>
          <w:color w:val="auto"/>
          <w:sz w:val="30"/>
          <w:szCs w:val="30"/>
          <w:highlight w:val="none"/>
          <w:lang w:eastAsia="zh-CN"/>
        </w:rPr>
        <w:t>慰问</w:t>
      </w:r>
      <w:r>
        <w:rPr>
          <w:rFonts w:hint="eastAsia" w:ascii="仿宋" w:hAnsi="仿宋" w:eastAsia="仿宋" w:cs="仿宋"/>
          <w:color w:val="auto"/>
          <w:sz w:val="30"/>
          <w:szCs w:val="30"/>
          <w:highlight w:val="none"/>
        </w:rPr>
        <w:t>退休人员、</w:t>
      </w:r>
      <w:r>
        <w:rPr>
          <w:rFonts w:hint="eastAsia" w:ascii="仿宋" w:hAnsi="仿宋" w:eastAsia="仿宋" w:cs="仿宋"/>
          <w:color w:val="auto"/>
          <w:sz w:val="30"/>
          <w:szCs w:val="30"/>
          <w:highlight w:val="none"/>
          <w:lang w:eastAsia="zh-CN"/>
        </w:rPr>
        <w:t>开展</w:t>
      </w:r>
      <w:r>
        <w:rPr>
          <w:rFonts w:hint="eastAsia" w:ascii="仿宋" w:hAnsi="仿宋" w:eastAsia="仿宋" w:cs="仿宋"/>
          <w:color w:val="auto"/>
          <w:sz w:val="30"/>
          <w:szCs w:val="30"/>
          <w:highlight w:val="none"/>
        </w:rPr>
        <w:t>妇女创业就业服务</w:t>
      </w:r>
      <w:r>
        <w:rPr>
          <w:rFonts w:hint="eastAsia" w:ascii="仿宋" w:hAnsi="仿宋" w:eastAsia="仿宋" w:cs="仿宋"/>
          <w:color w:val="auto"/>
          <w:sz w:val="30"/>
          <w:szCs w:val="30"/>
          <w:highlight w:val="none"/>
          <w:lang w:eastAsia="zh-CN"/>
        </w:rPr>
        <w:t>及政策宣传等</w:t>
      </w:r>
      <w:r>
        <w:rPr>
          <w:rFonts w:hint="eastAsia" w:ascii="仿宋" w:hAnsi="仿宋" w:eastAsia="仿宋" w:cs="仿宋"/>
          <w:color w:val="auto"/>
          <w:sz w:val="30"/>
          <w:szCs w:val="30"/>
          <w:highlight w:val="none"/>
        </w:rPr>
        <w:t>工作。</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9.卫生健康（类）支出232387.87元，占一般公共预算财政拨款总支出的5.8</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%。主要用于行政事业单位医疗</w:t>
      </w:r>
      <w:r>
        <w:rPr>
          <w:rFonts w:hint="eastAsia" w:ascii="仿宋" w:hAnsi="仿宋" w:eastAsia="仿宋" w:cs="仿宋"/>
          <w:color w:val="auto"/>
          <w:sz w:val="30"/>
          <w:szCs w:val="30"/>
          <w:highlight w:val="none"/>
          <w:lang w:val="en-US" w:eastAsia="zh-CN"/>
        </w:rPr>
        <w:t>232387.87</w:t>
      </w:r>
      <w:r>
        <w:rPr>
          <w:rFonts w:hint="eastAsia" w:ascii="仿宋" w:hAnsi="仿宋" w:eastAsia="仿宋" w:cs="仿宋"/>
          <w:color w:val="auto"/>
          <w:sz w:val="30"/>
          <w:szCs w:val="30"/>
          <w:highlight w:val="none"/>
        </w:rPr>
        <w:t>元，其中：行政单位医疗110577.42元</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事业单位医疗26696.13元</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公务员医疗补助87021.56元</w:t>
      </w:r>
      <w:r>
        <w:rPr>
          <w:rFonts w:hint="eastAsia" w:ascii="仿宋" w:hAnsi="仿宋" w:eastAsia="仿宋" w:cs="仿宋"/>
          <w:color w:val="auto"/>
          <w:sz w:val="30"/>
          <w:szCs w:val="30"/>
          <w:highlight w:val="none"/>
          <w:lang w:eastAsia="zh-CN"/>
        </w:rPr>
        <w:t>，其他行政事业单位医疗支出8092.76元，</w:t>
      </w:r>
      <w:r>
        <w:rPr>
          <w:rFonts w:hint="eastAsia" w:ascii="仿宋" w:hAnsi="仿宋" w:eastAsia="仿宋" w:cs="仿宋"/>
          <w:color w:val="auto"/>
          <w:sz w:val="30"/>
          <w:szCs w:val="30"/>
          <w:highlight w:val="none"/>
        </w:rPr>
        <w:t>用于</w:t>
      </w:r>
      <w:r>
        <w:rPr>
          <w:rFonts w:hint="eastAsia" w:ascii="仿宋" w:hAnsi="仿宋" w:eastAsia="仿宋" w:cs="仿宋"/>
          <w:color w:val="auto"/>
          <w:sz w:val="30"/>
          <w:szCs w:val="30"/>
          <w:highlight w:val="none"/>
          <w:lang w:eastAsia="zh-CN"/>
        </w:rPr>
        <w:t>缴纳</w:t>
      </w:r>
      <w:r>
        <w:rPr>
          <w:rFonts w:hint="eastAsia" w:ascii="仿宋" w:hAnsi="仿宋" w:eastAsia="仿宋" w:cs="仿宋"/>
          <w:color w:val="auto"/>
          <w:sz w:val="30"/>
          <w:szCs w:val="30"/>
          <w:highlight w:val="none"/>
        </w:rPr>
        <w:t>职工基本医疗保险、公务员医疗补助</w:t>
      </w:r>
      <w:r>
        <w:rPr>
          <w:rFonts w:hint="eastAsia" w:ascii="仿宋" w:hAnsi="仿宋" w:eastAsia="仿宋" w:cs="仿宋"/>
          <w:color w:val="auto"/>
          <w:sz w:val="30"/>
          <w:szCs w:val="30"/>
          <w:highlight w:val="none"/>
          <w:lang w:eastAsia="zh-CN"/>
        </w:rPr>
        <w:t>及工伤保险</w:t>
      </w:r>
      <w:r>
        <w:rPr>
          <w:rFonts w:hint="eastAsia" w:ascii="仿宋" w:hAnsi="仿宋" w:eastAsia="仿宋" w:cs="仿宋"/>
          <w:color w:val="auto"/>
          <w:sz w:val="30"/>
          <w:szCs w:val="30"/>
          <w:highlight w:val="none"/>
        </w:rPr>
        <w:t>。</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10.节能环保（类）支出0.00元，占一般公共预算财政拨款总支出的0.00%。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11.城乡社区（类）支出27658</w:t>
      </w:r>
      <w:r>
        <w:rPr>
          <w:rFonts w:hint="eastAsia" w:ascii="仿宋" w:hAnsi="仿宋" w:eastAsia="仿宋" w:cs="仿宋"/>
          <w:color w:val="auto"/>
          <w:sz w:val="30"/>
          <w:szCs w:val="30"/>
          <w:highlight w:val="none"/>
          <w:lang w:val="en-US" w:eastAsia="zh-CN"/>
        </w:rPr>
        <w:t>.00</w:t>
      </w:r>
      <w:r>
        <w:rPr>
          <w:rFonts w:hint="eastAsia" w:ascii="仿宋" w:hAnsi="仿宋" w:eastAsia="仿宋" w:cs="仿宋"/>
          <w:color w:val="auto"/>
          <w:sz w:val="30"/>
          <w:szCs w:val="30"/>
          <w:highlight w:val="none"/>
        </w:rPr>
        <w:t>元，占一般公共预算财政拨款总支出的0.</w:t>
      </w:r>
      <w:r>
        <w:rPr>
          <w:rFonts w:hint="eastAsia" w:ascii="仿宋" w:hAnsi="仿宋" w:eastAsia="仿宋" w:cs="仿宋"/>
          <w:color w:val="auto"/>
          <w:sz w:val="30"/>
          <w:szCs w:val="30"/>
          <w:highlight w:val="none"/>
          <w:lang w:val="en-US" w:eastAsia="zh-CN"/>
        </w:rPr>
        <w:t>69</w:t>
      </w:r>
      <w:r>
        <w:rPr>
          <w:rFonts w:hint="eastAsia" w:ascii="仿宋" w:hAnsi="仿宋" w:eastAsia="仿宋" w:cs="仿宋"/>
          <w:color w:val="auto"/>
          <w:sz w:val="30"/>
          <w:szCs w:val="30"/>
          <w:highlight w:val="none"/>
        </w:rPr>
        <w:t>%。主要用于其他城乡社区支出27658</w:t>
      </w:r>
      <w:r>
        <w:rPr>
          <w:rFonts w:hint="eastAsia" w:ascii="仿宋" w:hAnsi="仿宋" w:eastAsia="仿宋" w:cs="仿宋"/>
          <w:color w:val="auto"/>
          <w:sz w:val="30"/>
          <w:szCs w:val="30"/>
          <w:highlight w:val="none"/>
          <w:lang w:val="en-US" w:eastAsia="zh-CN"/>
        </w:rPr>
        <w:t>.00</w:t>
      </w:r>
      <w:r>
        <w:rPr>
          <w:rFonts w:hint="eastAsia" w:ascii="仿宋" w:hAnsi="仿宋" w:eastAsia="仿宋" w:cs="仿宋"/>
          <w:color w:val="auto"/>
          <w:sz w:val="30"/>
          <w:szCs w:val="30"/>
          <w:highlight w:val="none"/>
        </w:rPr>
        <w:t>元，其中：其他城乡社区支出27658</w:t>
      </w:r>
      <w:r>
        <w:rPr>
          <w:rFonts w:hint="eastAsia" w:ascii="仿宋" w:hAnsi="仿宋" w:eastAsia="仿宋" w:cs="仿宋"/>
          <w:color w:val="auto"/>
          <w:sz w:val="30"/>
          <w:szCs w:val="30"/>
          <w:highlight w:val="none"/>
          <w:lang w:val="en-US" w:eastAsia="zh-CN"/>
        </w:rPr>
        <w:t>.00</w:t>
      </w:r>
      <w:r>
        <w:rPr>
          <w:rFonts w:hint="eastAsia" w:ascii="仿宋" w:hAnsi="仿宋" w:eastAsia="仿宋" w:cs="仿宋"/>
          <w:color w:val="auto"/>
          <w:sz w:val="30"/>
          <w:szCs w:val="30"/>
          <w:highlight w:val="none"/>
        </w:rPr>
        <w:t>元。用于兑现职工年度住房补贴。</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12.农林水（类）支出137067.12元，占一般公共预算财政拨款总支出的</w:t>
      </w:r>
      <w:r>
        <w:rPr>
          <w:rFonts w:hint="eastAsia" w:ascii="仿宋" w:hAnsi="仿宋" w:eastAsia="仿宋" w:cs="仿宋"/>
          <w:color w:val="auto"/>
          <w:sz w:val="30"/>
          <w:szCs w:val="30"/>
          <w:highlight w:val="none"/>
          <w:lang w:val="en-US" w:eastAsia="zh-CN"/>
        </w:rPr>
        <w:t>3.43</w:t>
      </w:r>
      <w:r>
        <w:rPr>
          <w:rFonts w:hint="eastAsia" w:ascii="仿宋" w:hAnsi="仿宋" w:eastAsia="仿宋" w:cs="仿宋"/>
          <w:color w:val="auto"/>
          <w:sz w:val="30"/>
          <w:szCs w:val="30"/>
          <w:highlight w:val="none"/>
        </w:rPr>
        <w:t>%。主要用于普惠金融发展支出</w:t>
      </w:r>
      <w:r>
        <w:rPr>
          <w:rFonts w:hint="eastAsia" w:ascii="仿宋" w:hAnsi="仿宋" w:eastAsia="仿宋" w:cs="仿宋"/>
          <w:color w:val="auto"/>
          <w:sz w:val="30"/>
          <w:szCs w:val="30"/>
          <w:highlight w:val="none"/>
          <w:lang w:val="en-US" w:eastAsia="zh-CN"/>
        </w:rPr>
        <w:t>137067.12</w:t>
      </w:r>
      <w:r>
        <w:rPr>
          <w:rFonts w:hint="eastAsia" w:ascii="仿宋" w:hAnsi="仿宋" w:eastAsia="仿宋" w:cs="仿宋"/>
          <w:color w:val="auto"/>
          <w:sz w:val="30"/>
          <w:szCs w:val="30"/>
          <w:highlight w:val="none"/>
        </w:rPr>
        <w:t>元，其中：创业担保贷款贴息及奖补130867.12</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其他普惠金融发展支出</w:t>
      </w:r>
      <w:r>
        <w:rPr>
          <w:rFonts w:hint="eastAsia" w:ascii="仿宋" w:hAnsi="仿宋" w:eastAsia="仿宋" w:cs="仿宋"/>
          <w:color w:val="auto"/>
          <w:sz w:val="30"/>
          <w:szCs w:val="30"/>
          <w:highlight w:val="none"/>
          <w:lang w:val="en-US" w:eastAsia="zh-CN"/>
        </w:rPr>
        <w:t>6200.00</w:t>
      </w:r>
      <w:r>
        <w:rPr>
          <w:rFonts w:hint="eastAsia" w:ascii="仿宋" w:hAnsi="仿宋" w:eastAsia="仿宋" w:cs="仿宋"/>
          <w:color w:val="auto"/>
          <w:sz w:val="30"/>
          <w:szCs w:val="30"/>
          <w:highlight w:val="none"/>
        </w:rPr>
        <w:t>元。</w:t>
      </w:r>
      <w:r>
        <w:rPr>
          <w:rFonts w:hint="eastAsia" w:ascii="仿宋" w:hAnsi="仿宋" w:eastAsia="仿宋" w:cs="仿宋"/>
          <w:color w:val="auto"/>
          <w:sz w:val="30"/>
          <w:szCs w:val="30"/>
          <w:highlight w:val="none"/>
          <w:lang w:eastAsia="zh-CN"/>
        </w:rPr>
        <w:t>用于</w:t>
      </w:r>
      <w:r>
        <w:rPr>
          <w:rFonts w:hint="eastAsia" w:ascii="仿宋" w:hAnsi="仿宋" w:eastAsia="仿宋" w:cs="仿宋"/>
          <w:color w:val="auto"/>
          <w:sz w:val="30"/>
          <w:szCs w:val="30"/>
          <w:highlight w:val="none"/>
        </w:rPr>
        <w:t>开展妇女创业就业服务及政策宣传等工作。</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13.交通运输（类）支出0.00元，占一般公共预算财政拨款总支出的0.00%。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14.资源勘探工业信息等（类）支出0.00元，占一般公共预算财政拨款总支出的0.00%。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15.商业服务业等（类）支出0.00元，占一般公共预算财政拨款总支出的0.00%。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16.金融（类）支出0.00元，占一般公共预算财政拨款总支出的0.00%。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17.援助其他地区（类）支出0.00元，占一般公共预算财政拨款总支出的0.00%。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18.自然资源海洋气象等（类）支出0.00元，占一般公共预算财政拨款总支出的0.00%。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19.住房保障（类）支出0.00元，占一般公共预算财政拨款总支出的0.00%。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20.粮油物资储备（类）支出0.00元，占一般公共预算财政拨款总支出的0.00%。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21.国有资本经营预算（类）支出0.00元，占一般公共预算财政拨款总支出的0.00%。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22.灾害防治及应急管理（类）支出0.00元，占一般公共预算财政拨款总支出的0.00%。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23.其他（类）支出0.00元，占一般公共预算财政拨款总支出的0.00%。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24.债务还本（类）支出0.00元，占一般公共预算财政拨款总支出的0.00%。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25.债务付息（类）支出0.00元，占一般公共预算财政拨款总支出的0.00%。</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26.抗疫特别国债安排（类）支出0.00元，占一般公共预算财政拨款总支出的0.00%。</w:t>
      </w:r>
    </w:p>
    <w:p>
      <w:pPr>
        <w:keepNext w:val="0"/>
        <w:keepLines w:val="0"/>
        <w:pageBreakBefore w:val="0"/>
        <w:widowControl/>
        <w:numPr>
          <w:ilvl w:val="0"/>
          <w:numId w:val="2"/>
        </w:numPr>
        <w:kinsoku/>
        <w:overflowPunct/>
        <w:topLinePunct w:val="0"/>
        <w:autoSpaceDE/>
        <w:autoSpaceDN/>
        <w:bidi w:val="0"/>
        <w:adjustRightInd/>
        <w:snapToGrid w:val="0"/>
        <w:spacing w:line="600" w:lineRule="exact"/>
        <w:ind w:firstLine="600" w:firstLineChars="200"/>
        <w:jc w:val="left"/>
        <w:textAlignment w:val="auto"/>
        <w:rPr>
          <w:rFonts w:hint="eastAsia" w:ascii="黑体" w:hAnsi="黑体" w:eastAsia="黑体"/>
          <w:color w:val="auto"/>
          <w:sz w:val="30"/>
          <w:szCs w:val="30"/>
          <w:highlight w:val="none"/>
        </w:rPr>
      </w:pPr>
      <w:r>
        <w:rPr>
          <w:rFonts w:hint="eastAsia" w:ascii="黑体" w:hAnsi="黑体" w:eastAsia="黑体"/>
          <w:color w:val="auto"/>
          <w:sz w:val="30"/>
          <w:szCs w:val="30"/>
          <w:highlight w:val="none"/>
        </w:rPr>
        <w:t>财政拨款“三公”经费支出决算情况说明</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2023</w:t>
      </w:r>
      <w:r>
        <w:rPr>
          <w:rFonts w:hint="eastAsia" w:ascii="仿宋" w:hAnsi="仿宋" w:eastAsia="仿宋" w:cs="仿宋"/>
          <w:color w:val="auto"/>
          <w:kern w:val="0"/>
          <w:sz w:val="30"/>
          <w:szCs w:val="30"/>
          <w:highlight w:val="none"/>
        </w:rPr>
        <w:t>年度财政拨款“三公”经费支出决算中，财政拨款“三公”经费支出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kern w:val="0"/>
          <w:sz w:val="30"/>
          <w:szCs w:val="30"/>
          <w:highlight w:val="none"/>
        </w:rPr>
        <w:t>预算为</w:t>
      </w:r>
      <w:r>
        <w:rPr>
          <w:rFonts w:hint="eastAsia" w:ascii="仿宋" w:hAnsi="仿宋" w:eastAsia="仿宋" w:cs="仿宋"/>
          <w:color w:val="auto"/>
          <w:kern w:val="0"/>
          <w:sz w:val="30"/>
          <w:szCs w:val="30"/>
          <w:highlight w:val="none"/>
          <w:lang w:val="en-US" w:eastAsia="zh-CN"/>
        </w:rPr>
        <w:t>38000.00</w:t>
      </w:r>
      <w:r>
        <w:rPr>
          <w:rFonts w:hint="eastAsia" w:ascii="仿宋" w:hAnsi="仿宋" w:eastAsia="仿宋" w:cs="仿宋"/>
          <w:color w:val="auto"/>
          <w:kern w:val="0"/>
          <w:sz w:val="30"/>
          <w:szCs w:val="30"/>
          <w:highlight w:val="none"/>
        </w:rPr>
        <w:t>元，决算为301631.25元，完成</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kern w:val="0"/>
          <w:sz w:val="30"/>
          <w:szCs w:val="30"/>
          <w:highlight w:val="none"/>
        </w:rPr>
        <w:t>预算的</w:t>
      </w:r>
      <w:r>
        <w:rPr>
          <w:rFonts w:hint="eastAsia" w:ascii="仿宋" w:hAnsi="仿宋" w:eastAsia="仿宋" w:cs="仿宋"/>
          <w:color w:val="auto"/>
          <w:kern w:val="0"/>
          <w:sz w:val="30"/>
          <w:szCs w:val="30"/>
          <w:highlight w:val="none"/>
          <w:lang w:val="en-US" w:eastAsia="zh-CN"/>
        </w:rPr>
        <w:t>793.77</w:t>
      </w: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eastAsia="zh-CN"/>
        </w:rPr>
        <w:t>。其中：</w:t>
      </w:r>
      <w:r>
        <w:rPr>
          <w:rFonts w:hint="eastAsia" w:ascii="仿宋" w:hAnsi="仿宋" w:eastAsia="仿宋" w:cs="仿宋"/>
          <w:color w:val="auto"/>
          <w:kern w:val="0"/>
          <w:sz w:val="30"/>
          <w:szCs w:val="30"/>
          <w:highlight w:val="none"/>
        </w:rPr>
        <w:t>因公出国（境）费支出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kern w:val="0"/>
          <w:sz w:val="30"/>
          <w:szCs w:val="30"/>
          <w:highlight w:val="none"/>
        </w:rPr>
        <w:t>预算为</w:t>
      </w:r>
      <w:r>
        <w:rPr>
          <w:rFonts w:hint="eastAsia" w:ascii="仿宋" w:hAnsi="仿宋" w:eastAsia="仿宋" w:cs="仿宋"/>
          <w:color w:val="auto"/>
          <w:kern w:val="0"/>
          <w:sz w:val="30"/>
          <w:szCs w:val="30"/>
          <w:highlight w:val="none"/>
          <w:lang w:val="en-US" w:eastAsia="zh-CN"/>
        </w:rPr>
        <w:t>0.00</w:t>
      </w:r>
      <w:r>
        <w:rPr>
          <w:rFonts w:hint="eastAsia" w:ascii="仿宋" w:hAnsi="仿宋" w:eastAsia="仿宋" w:cs="仿宋"/>
          <w:color w:val="auto"/>
          <w:kern w:val="0"/>
          <w:sz w:val="30"/>
          <w:szCs w:val="30"/>
          <w:highlight w:val="none"/>
        </w:rPr>
        <w:t>元</w:t>
      </w:r>
      <w:r>
        <w:rPr>
          <w:rFonts w:hint="eastAsia" w:ascii="仿宋" w:hAnsi="仿宋" w:eastAsia="仿宋" w:cs="仿宋"/>
          <w:color w:val="auto"/>
          <w:kern w:val="0"/>
          <w:sz w:val="30"/>
          <w:szCs w:val="30"/>
          <w:highlight w:val="none"/>
          <w:lang w:eastAsia="zh-CN"/>
        </w:rPr>
        <w:t>，决算为</w:t>
      </w:r>
      <w:r>
        <w:rPr>
          <w:rFonts w:hint="eastAsia" w:ascii="仿宋" w:hAnsi="仿宋" w:eastAsia="仿宋" w:cs="仿宋"/>
          <w:color w:val="auto"/>
          <w:kern w:val="0"/>
          <w:sz w:val="30"/>
          <w:szCs w:val="30"/>
          <w:highlight w:val="none"/>
          <w:lang w:val="en-US" w:eastAsia="zh-CN"/>
        </w:rPr>
        <w:t>0.00</w:t>
      </w:r>
      <w:r>
        <w:rPr>
          <w:rFonts w:hint="eastAsia" w:ascii="仿宋" w:hAnsi="仿宋" w:eastAsia="仿宋" w:cs="仿宋"/>
          <w:color w:val="auto"/>
          <w:kern w:val="0"/>
          <w:sz w:val="30"/>
          <w:szCs w:val="30"/>
          <w:highlight w:val="none"/>
        </w:rPr>
        <w:t>元，占财政拨款“三公”经费总支出决算的0.00%；公务用车购置费支出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kern w:val="0"/>
          <w:sz w:val="30"/>
          <w:szCs w:val="30"/>
          <w:highlight w:val="none"/>
        </w:rPr>
        <w:t>预算为</w:t>
      </w:r>
      <w:r>
        <w:rPr>
          <w:rFonts w:hint="eastAsia" w:ascii="仿宋" w:hAnsi="仿宋" w:eastAsia="仿宋" w:cs="仿宋"/>
          <w:color w:val="auto"/>
          <w:kern w:val="0"/>
          <w:sz w:val="30"/>
          <w:szCs w:val="30"/>
          <w:highlight w:val="none"/>
          <w:lang w:val="en-US" w:eastAsia="zh-CN"/>
        </w:rPr>
        <w:t>0.00</w:t>
      </w:r>
      <w:r>
        <w:rPr>
          <w:rFonts w:hint="eastAsia" w:ascii="仿宋" w:hAnsi="仿宋" w:eastAsia="仿宋" w:cs="仿宋"/>
          <w:color w:val="auto"/>
          <w:kern w:val="0"/>
          <w:sz w:val="30"/>
          <w:szCs w:val="30"/>
          <w:highlight w:val="none"/>
        </w:rPr>
        <w:t>元</w:t>
      </w:r>
      <w:r>
        <w:rPr>
          <w:rFonts w:hint="eastAsia" w:ascii="仿宋" w:hAnsi="仿宋" w:eastAsia="仿宋" w:cs="仿宋"/>
          <w:color w:val="auto"/>
          <w:kern w:val="0"/>
          <w:sz w:val="30"/>
          <w:szCs w:val="30"/>
          <w:highlight w:val="none"/>
          <w:lang w:eastAsia="zh-CN"/>
        </w:rPr>
        <w:t>，决算为</w:t>
      </w:r>
      <w:r>
        <w:rPr>
          <w:rFonts w:hint="eastAsia" w:ascii="仿宋" w:hAnsi="仿宋" w:eastAsia="仿宋" w:cs="仿宋"/>
          <w:color w:val="auto"/>
          <w:kern w:val="0"/>
          <w:sz w:val="30"/>
          <w:szCs w:val="30"/>
          <w:highlight w:val="none"/>
        </w:rPr>
        <w:t>231900</w:t>
      </w:r>
      <w:r>
        <w:rPr>
          <w:rFonts w:hint="eastAsia" w:ascii="仿宋" w:hAnsi="仿宋" w:eastAsia="仿宋" w:cs="仿宋"/>
          <w:color w:val="auto"/>
          <w:kern w:val="0"/>
          <w:sz w:val="30"/>
          <w:szCs w:val="30"/>
          <w:highlight w:val="none"/>
          <w:lang w:val="en-US" w:eastAsia="zh-CN"/>
        </w:rPr>
        <w:t>.00</w:t>
      </w:r>
      <w:r>
        <w:rPr>
          <w:rFonts w:hint="eastAsia" w:ascii="仿宋" w:hAnsi="仿宋" w:eastAsia="仿宋" w:cs="仿宋"/>
          <w:color w:val="auto"/>
          <w:kern w:val="0"/>
          <w:sz w:val="30"/>
          <w:szCs w:val="30"/>
          <w:highlight w:val="none"/>
        </w:rPr>
        <w:t>元，占财政拨款“三公”经费</w:t>
      </w:r>
      <w:r>
        <w:rPr>
          <w:rFonts w:hint="eastAsia" w:ascii="仿宋" w:hAnsi="仿宋" w:eastAsia="仿宋" w:cs="仿宋"/>
          <w:color w:val="auto"/>
          <w:kern w:val="0"/>
          <w:sz w:val="30"/>
          <w:szCs w:val="30"/>
          <w:highlight w:val="none"/>
          <w:lang w:eastAsia="zh-CN"/>
        </w:rPr>
        <w:t>总支出决算的</w:t>
      </w:r>
      <w:r>
        <w:rPr>
          <w:rFonts w:hint="eastAsia" w:ascii="仿宋" w:hAnsi="仿宋" w:eastAsia="仿宋" w:cs="仿宋"/>
          <w:color w:val="auto"/>
          <w:kern w:val="0"/>
          <w:sz w:val="30"/>
          <w:szCs w:val="30"/>
          <w:highlight w:val="none"/>
          <w:lang w:val="en-US" w:eastAsia="zh-CN"/>
        </w:rPr>
        <w:t>76.88</w:t>
      </w:r>
      <w:r>
        <w:rPr>
          <w:rFonts w:hint="eastAsia" w:ascii="仿宋" w:hAnsi="仿宋" w:eastAsia="仿宋" w:cs="仿宋"/>
          <w:color w:val="auto"/>
          <w:kern w:val="0"/>
          <w:sz w:val="30"/>
          <w:szCs w:val="30"/>
          <w:highlight w:val="none"/>
        </w:rPr>
        <w:t>%；公务用车</w:t>
      </w:r>
      <w:r>
        <w:rPr>
          <w:rFonts w:hint="eastAsia" w:ascii="仿宋" w:hAnsi="仿宋" w:eastAsia="仿宋" w:cs="仿宋"/>
          <w:color w:val="auto"/>
          <w:kern w:val="0"/>
          <w:sz w:val="30"/>
          <w:szCs w:val="30"/>
          <w:highlight w:val="none"/>
          <w:lang w:eastAsia="zh-CN"/>
        </w:rPr>
        <w:t>运行维护</w:t>
      </w:r>
      <w:r>
        <w:rPr>
          <w:rFonts w:hint="eastAsia" w:ascii="仿宋" w:hAnsi="仿宋" w:eastAsia="仿宋" w:cs="仿宋"/>
          <w:color w:val="auto"/>
          <w:kern w:val="0"/>
          <w:sz w:val="30"/>
          <w:szCs w:val="30"/>
          <w:highlight w:val="none"/>
        </w:rPr>
        <w:t>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kern w:val="0"/>
          <w:sz w:val="30"/>
          <w:szCs w:val="30"/>
          <w:highlight w:val="none"/>
        </w:rPr>
        <w:t>预算为</w:t>
      </w:r>
      <w:r>
        <w:rPr>
          <w:rFonts w:hint="eastAsia" w:ascii="仿宋" w:hAnsi="仿宋" w:eastAsia="仿宋" w:cs="仿宋"/>
          <w:color w:val="auto"/>
          <w:kern w:val="0"/>
          <w:sz w:val="30"/>
          <w:szCs w:val="30"/>
          <w:highlight w:val="none"/>
          <w:lang w:val="en-US" w:eastAsia="zh-CN"/>
        </w:rPr>
        <w:t>35000.00</w:t>
      </w:r>
      <w:r>
        <w:rPr>
          <w:rFonts w:hint="eastAsia" w:ascii="仿宋" w:hAnsi="仿宋" w:eastAsia="仿宋" w:cs="仿宋"/>
          <w:color w:val="auto"/>
          <w:kern w:val="0"/>
          <w:sz w:val="30"/>
          <w:szCs w:val="30"/>
          <w:highlight w:val="none"/>
        </w:rPr>
        <w:t>元</w:t>
      </w:r>
      <w:r>
        <w:rPr>
          <w:rFonts w:hint="eastAsia" w:ascii="仿宋" w:hAnsi="仿宋" w:eastAsia="仿宋" w:cs="仿宋"/>
          <w:color w:val="auto"/>
          <w:kern w:val="0"/>
          <w:sz w:val="30"/>
          <w:szCs w:val="30"/>
          <w:highlight w:val="none"/>
          <w:lang w:eastAsia="zh-CN"/>
        </w:rPr>
        <w:t>，决算为</w:t>
      </w:r>
      <w:r>
        <w:rPr>
          <w:rFonts w:hint="eastAsia" w:ascii="仿宋" w:hAnsi="仿宋" w:eastAsia="仿宋" w:cs="仿宋"/>
          <w:color w:val="auto"/>
          <w:kern w:val="0"/>
          <w:sz w:val="30"/>
          <w:szCs w:val="30"/>
          <w:highlight w:val="none"/>
          <w:lang w:val="en-US" w:eastAsia="zh-CN"/>
        </w:rPr>
        <w:t>66731.25</w:t>
      </w:r>
      <w:r>
        <w:rPr>
          <w:rFonts w:hint="eastAsia" w:ascii="仿宋" w:hAnsi="仿宋" w:eastAsia="仿宋" w:cs="仿宋"/>
          <w:color w:val="auto"/>
          <w:kern w:val="0"/>
          <w:sz w:val="30"/>
          <w:szCs w:val="30"/>
          <w:highlight w:val="none"/>
        </w:rPr>
        <w:t>元，占财政拨款“三公”经费</w:t>
      </w:r>
      <w:r>
        <w:rPr>
          <w:rFonts w:hint="eastAsia" w:ascii="仿宋" w:hAnsi="仿宋" w:eastAsia="仿宋" w:cs="仿宋"/>
          <w:color w:val="auto"/>
          <w:kern w:val="0"/>
          <w:sz w:val="30"/>
          <w:szCs w:val="30"/>
          <w:highlight w:val="none"/>
          <w:lang w:eastAsia="zh-CN"/>
        </w:rPr>
        <w:t>总支出决算的</w:t>
      </w:r>
      <w:r>
        <w:rPr>
          <w:rFonts w:hint="eastAsia" w:ascii="仿宋" w:hAnsi="仿宋" w:eastAsia="仿宋" w:cs="仿宋"/>
          <w:color w:val="auto"/>
          <w:kern w:val="0"/>
          <w:sz w:val="30"/>
          <w:szCs w:val="30"/>
          <w:highlight w:val="none"/>
          <w:lang w:val="en-US" w:eastAsia="zh-CN"/>
        </w:rPr>
        <w:t>22.12</w:t>
      </w: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eastAsia="zh-CN"/>
        </w:rPr>
        <w:t>，完成年初预算的</w:t>
      </w:r>
      <w:r>
        <w:rPr>
          <w:rFonts w:hint="eastAsia" w:ascii="仿宋" w:hAnsi="仿宋" w:eastAsia="仿宋" w:cs="仿宋"/>
          <w:color w:val="auto"/>
          <w:kern w:val="0"/>
          <w:sz w:val="30"/>
          <w:szCs w:val="30"/>
          <w:highlight w:val="none"/>
          <w:lang w:val="en-US" w:eastAsia="zh-CN"/>
        </w:rPr>
        <w:t>190.66%</w:t>
      </w:r>
      <w:r>
        <w:rPr>
          <w:rFonts w:hint="eastAsia" w:ascii="仿宋" w:hAnsi="仿宋" w:eastAsia="仿宋" w:cs="仿宋"/>
          <w:color w:val="auto"/>
          <w:kern w:val="0"/>
          <w:sz w:val="30"/>
          <w:szCs w:val="30"/>
          <w:highlight w:val="none"/>
        </w:rPr>
        <w:t>；公务接待费支出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kern w:val="0"/>
          <w:sz w:val="30"/>
          <w:szCs w:val="30"/>
          <w:highlight w:val="none"/>
        </w:rPr>
        <w:t>预算为</w:t>
      </w:r>
      <w:r>
        <w:rPr>
          <w:rFonts w:hint="eastAsia" w:ascii="仿宋" w:hAnsi="仿宋" w:eastAsia="仿宋" w:cs="仿宋"/>
          <w:color w:val="auto"/>
          <w:kern w:val="0"/>
          <w:sz w:val="30"/>
          <w:szCs w:val="30"/>
          <w:highlight w:val="none"/>
          <w:lang w:val="en-US" w:eastAsia="zh-CN"/>
        </w:rPr>
        <w:t>3000.00</w:t>
      </w:r>
      <w:r>
        <w:rPr>
          <w:rFonts w:hint="eastAsia" w:ascii="仿宋" w:hAnsi="仿宋" w:eastAsia="仿宋" w:cs="仿宋"/>
          <w:color w:val="auto"/>
          <w:kern w:val="0"/>
          <w:sz w:val="30"/>
          <w:szCs w:val="30"/>
          <w:highlight w:val="none"/>
        </w:rPr>
        <w:t>元</w:t>
      </w:r>
      <w:r>
        <w:rPr>
          <w:rFonts w:hint="eastAsia" w:ascii="仿宋" w:hAnsi="仿宋" w:eastAsia="仿宋" w:cs="仿宋"/>
          <w:color w:val="auto"/>
          <w:kern w:val="0"/>
          <w:sz w:val="30"/>
          <w:szCs w:val="30"/>
          <w:highlight w:val="none"/>
          <w:lang w:eastAsia="zh-CN"/>
        </w:rPr>
        <w:t>，决算为</w:t>
      </w:r>
      <w:r>
        <w:rPr>
          <w:rFonts w:hint="eastAsia" w:ascii="仿宋" w:hAnsi="仿宋" w:eastAsia="仿宋" w:cs="仿宋"/>
          <w:color w:val="auto"/>
          <w:kern w:val="0"/>
          <w:sz w:val="30"/>
          <w:szCs w:val="30"/>
          <w:highlight w:val="none"/>
          <w:lang w:val="en-US" w:eastAsia="zh-CN"/>
        </w:rPr>
        <w:t>3000.00</w:t>
      </w:r>
      <w:r>
        <w:rPr>
          <w:rFonts w:hint="eastAsia" w:ascii="仿宋" w:hAnsi="仿宋" w:eastAsia="仿宋" w:cs="仿宋"/>
          <w:color w:val="auto"/>
          <w:kern w:val="0"/>
          <w:sz w:val="30"/>
          <w:szCs w:val="30"/>
          <w:highlight w:val="none"/>
        </w:rPr>
        <w:t>元，占财政拨款“三公”经费</w:t>
      </w:r>
      <w:r>
        <w:rPr>
          <w:rFonts w:hint="eastAsia" w:ascii="仿宋" w:hAnsi="仿宋" w:eastAsia="仿宋" w:cs="仿宋"/>
          <w:color w:val="auto"/>
          <w:kern w:val="0"/>
          <w:sz w:val="30"/>
          <w:szCs w:val="30"/>
          <w:highlight w:val="none"/>
          <w:lang w:eastAsia="zh-CN"/>
        </w:rPr>
        <w:t>总支出决算的</w:t>
      </w:r>
      <w:r>
        <w:rPr>
          <w:rFonts w:hint="eastAsia" w:ascii="仿宋" w:hAnsi="仿宋" w:eastAsia="仿宋" w:cs="仿宋"/>
          <w:color w:val="auto"/>
          <w:kern w:val="0"/>
          <w:sz w:val="30"/>
          <w:szCs w:val="30"/>
          <w:highlight w:val="none"/>
          <w:lang w:val="en-US" w:eastAsia="zh-CN"/>
        </w:rPr>
        <w:t>1.00</w:t>
      </w: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eastAsia="zh-CN"/>
        </w:rPr>
        <w:t>，完成年初预算的</w:t>
      </w:r>
      <w:r>
        <w:rPr>
          <w:rFonts w:hint="eastAsia" w:ascii="仿宋" w:hAnsi="仿宋" w:eastAsia="仿宋" w:cs="仿宋"/>
          <w:color w:val="auto"/>
          <w:kern w:val="0"/>
          <w:sz w:val="30"/>
          <w:szCs w:val="30"/>
          <w:highlight w:val="none"/>
          <w:lang w:val="en-US" w:eastAsia="zh-CN"/>
        </w:rPr>
        <w:t>100.00%</w:t>
      </w:r>
      <w:r>
        <w:rPr>
          <w:rFonts w:hint="eastAsia" w:ascii="仿宋" w:hAnsi="仿宋" w:eastAsia="仿宋" w:cs="仿宋"/>
          <w:color w:val="auto"/>
          <w:kern w:val="0"/>
          <w:sz w:val="30"/>
          <w:szCs w:val="30"/>
          <w:highlight w:val="none"/>
          <w:lang w:eastAsia="zh-CN"/>
        </w:rPr>
        <w:t>，具体是国内接待费支出决算</w:t>
      </w:r>
      <w:r>
        <w:rPr>
          <w:rFonts w:hint="eastAsia" w:ascii="仿宋" w:hAnsi="仿宋" w:eastAsia="仿宋" w:cs="仿宋"/>
          <w:color w:val="auto"/>
          <w:kern w:val="0"/>
          <w:sz w:val="30"/>
          <w:szCs w:val="30"/>
          <w:highlight w:val="none"/>
          <w:lang w:val="en-US" w:eastAsia="zh-CN"/>
        </w:rPr>
        <w:t>3000.00</w:t>
      </w:r>
      <w:r>
        <w:rPr>
          <w:rFonts w:hint="eastAsia" w:ascii="仿宋" w:hAnsi="仿宋" w:eastAsia="仿宋" w:cs="仿宋"/>
          <w:color w:val="auto"/>
          <w:kern w:val="0"/>
          <w:sz w:val="30"/>
          <w:szCs w:val="30"/>
          <w:highlight w:val="none"/>
          <w:lang w:eastAsia="zh-CN"/>
        </w:rPr>
        <w:t>元（其中：外事接待费支出决算</w:t>
      </w:r>
      <w:r>
        <w:rPr>
          <w:rFonts w:hint="eastAsia" w:ascii="仿宋" w:hAnsi="仿宋" w:eastAsia="仿宋" w:cs="仿宋"/>
          <w:color w:val="auto"/>
          <w:kern w:val="0"/>
          <w:sz w:val="30"/>
          <w:szCs w:val="30"/>
          <w:highlight w:val="none"/>
          <w:lang w:val="en-US" w:eastAsia="zh-CN"/>
        </w:rPr>
        <w:t>0.00</w:t>
      </w:r>
      <w:r>
        <w:rPr>
          <w:rFonts w:hint="eastAsia" w:ascii="仿宋" w:hAnsi="仿宋" w:eastAsia="仿宋" w:cs="仿宋"/>
          <w:color w:val="auto"/>
          <w:kern w:val="0"/>
          <w:sz w:val="30"/>
          <w:szCs w:val="30"/>
          <w:highlight w:val="none"/>
          <w:lang w:eastAsia="zh-CN"/>
        </w:rPr>
        <w:t>元），国（境）外接待费支出决算</w:t>
      </w:r>
      <w:r>
        <w:rPr>
          <w:rFonts w:hint="eastAsia" w:ascii="仿宋" w:hAnsi="仿宋" w:eastAsia="仿宋" w:cs="仿宋"/>
          <w:color w:val="auto"/>
          <w:kern w:val="0"/>
          <w:sz w:val="30"/>
          <w:szCs w:val="30"/>
          <w:highlight w:val="none"/>
          <w:lang w:val="en-US" w:eastAsia="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eastAsia="zh-CN"/>
        </w:rPr>
        <w:t>其中</w:t>
      </w:r>
      <w:r>
        <w:rPr>
          <w:rFonts w:hint="eastAsia" w:ascii="仿宋" w:hAnsi="仿宋" w:eastAsia="仿宋" w:cs="仿宋"/>
          <w:color w:val="auto"/>
          <w:kern w:val="0"/>
          <w:sz w:val="30"/>
          <w:szCs w:val="30"/>
          <w:highlight w:val="none"/>
        </w:rPr>
        <w:t>：</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(一)一般公共预算财政拨款“三公”经费支出决算总体情况</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yellow"/>
          <w:lang w:val="en-US" w:eastAsia="zh-CN"/>
        </w:rPr>
      </w:pPr>
      <w:r>
        <w:rPr>
          <w:rFonts w:hint="eastAsia" w:ascii="仿宋" w:hAnsi="仿宋" w:eastAsia="仿宋" w:cs="仿宋"/>
          <w:color w:val="auto"/>
          <w:sz w:val="30"/>
          <w:szCs w:val="30"/>
          <w:highlight w:val="none"/>
          <w:lang w:eastAsia="zh-CN"/>
        </w:rPr>
        <w:t>保山市妇女联合会</w:t>
      </w:r>
      <w:r>
        <w:rPr>
          <w:rFonts w:hint="eastAsia" w:ascii="仿宋" w:hAnsi="仿宋" w:eastAsia="仿宋" w:cs="仿宋"/>
          <w:color w:val="auto"/>
          <w:sz w:val="30"/>
          <w:szCs w:val="30"/>
          <w:highlight w:val="none"/>
          <w:lang w:val="en-US" w:eastAsia="zh-CN"/>
        </w:rPr>
        <w:t>2023</w:t>
      </w:r>
      <w:r>
        <w:rPr>
          <w:rFonts w:hint="eastAsia" w:ascii="仿宋" w:hAnsi="仿宋" w:eastAsia="仿宋" w:cs="仿宋"/>
          <w:color w:val="auto"/>
          <w:sz w:val="30"/>
          <w:szCs w:val="30"/>
          <w:highlight w:val="none"/>
        </w:rPr>
        <w:t>年度一般公共预算财政拨款“三公”经费支出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sz w:val="30"/>
          <w:szCs w:val="30"/>
          <w:highlight w:val="none"/>
        </w:rPr>
        <w:t>预算为</w:t>
      </w:r>
      <w:r>
        <w:rPr>
          <w:rFonts w:hint="eastAsia" w:ascii="仿宋" w:hAnsi="仿宋" w:eastAsia="仿宋" w:cs="仿宋"/>
          <w:color w:val="auto"/>
          <w:sz w:val="30"/>
          <w:szCs w:val="30"/>
          <w:highlight w:val="none"/>
          <w:lang w:val="en-US" w:eastAsia="zh-CN"/>
        </w:rPr>
        <w:t>38000.00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，支出决算为301631.25</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，完成</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sz w:val="30"/>
          <w:szCs w:val="30"/>
          <w:highlight w:val="none"/>
        </w:rPr>
        <w:t>预算的</w:t>
      </w:r>
      <w:r>
        <w:rPr>
          <w:rFonts w:hint="eastAsia" w:ascii="仿宋" w:hAnsi="仿宋" w:eastAsia="仿宋" w:cs="仿宋"/>
          <w:color w:val="auto"/>
          <w:kern w:val="0"/>
          <w:sz w:val="30"/>
          <w:szCs w:val="30"/>
          <w:highlight w:val="none"/>
          <w:lang w:val="en-US" w:eastAsia="zh-CN"/>
        </w:rPr>
        <w:t>793.77</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。其中：因公出国（境）费支出</w:t>
      </w:r>
      <w:r>
        <w:rPr>
          <w:rFonts w:hint="eastAsia" w:ascii="仿宋" w:hAnsi="仿宋" w:eastAsia="仿宋" w:cs="仿宋"/>
          <w:color w:val="auto"/>
          <w:sz w:val="30"/>
          <w:szCs w:val="30"/>
          <w:highlight w:val="none"/>
          <w:lang w:eastAsia="zh-CN"/>
        </w:rPr>
        <w:t>年</w:t>
      </w:r>
      <w:r>
        <w:rPr>
          <w:rFonts w:hint="eastAsia" w:ascii="仿宋" w:hAnsi="仿宋" w:eastAsia="仿宋" w:cs="仿宋"/>
          <w:color w:val="auto"/>
          <w:kern w:val="0"/>
          <w:sz w:val="30"/>
          <w:szCs w:val="30"/>
          <w:highlight w:val="none"/>
          <w:lang w:eastAsia="zh-CN"/>
        </w:rPr>
        <w:t>初</w:t>
      </w:r>
      <w:r>
        <w:rPr>
          <w:rFonts w:hint="eastAsia" w:ascii="仿宋" w:hAnsi="仿宋" w:eastAsia="仿宋" w:cs="仿宋"/>
          <w:color w:val="auto"/>
          <w:sz w:val="30"/>
          <w:szCs w:val="30"/>
          <w:highlight w:val="none"/>
        </w:rPr>
        <w:t>预算为</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，决算为</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；公务用车购置费支出</w:t>
      </w:r>
      <w:r>
        <w:rPr>
          <w:rFonts w:hint="eastAsia" w:ascii="仿宋" w:hAnsi="仿宋" w:eastAsia="仿宋" w:cs="仿宋"/>
          <w:color w:val="auto"/>
          <w:sz w:val="30"/>
          <w:szCs w:val="30"/>
          <w:highlight w:val="none"/>
          <w:lang w:eastAsia="zh-CN"/>
        </w:rPr>
        <w:t>年</w:t>
      </w:r>
      <w:r>
        <w:rPr>
          <w:rFonts w:hint="eastAsia" w:ascii="仿宋" w:hAnsi="仿宋" w:eastAsia="仿宋" w:cs="仿宋"/>
          <w:color w:val="auto"/>
          <w:kern w:val="0"/>
          <w:sz w:val="30"/>
          <w:szCs w:val="30"/>
          <w:highlight w:val="none"/>
          <w:lang w:eastAsia="zh-CN"/>
        </w:rPr>
        <w:t>初</w:t>
      </w:r>
      <w:r>
        <w:rPr>
          <w:rFonts w:hint="eastAsia" w:ascii="仿宋" w:hAnsi="仿宋" w:eastAsia="仿宋" w:cs="仿宋"/>
          <w:color w:val="auto"/>
          <w:sz w:val="30"/>
          <w:szCs w:val="30"/>
          <w:highlight w:val="none"/>
        </w:rPr>
        <w:t>预算为</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，决算为</w:t>
      </w:r>
      <w:r>
        <w:rPr>
          <w:rFonts w:hint="eastAsia" w:ascii="仿宋" w:hAnsi="仿宋" w:eastAsia="仿宋" w:cs="仿宋"/>
          <w:color w:val="auto"/>
          <w:kern w:val="0"/>
          <w:sz w:val="30"/>
          <w:szCs w:val="30"/>
          <w:highlight w:val="none"/>
        </w:rPr>
        <w:t>231900</w:t>
      </w:r>
      <w:r>
        <w:rPr>
          <w:rFonts w:hint="eastAsia" w:ascii="仿宋" w:hAnsi="仿宋" w:eastAsia="仿宋" w:cs="仿宋"/>
          <w:color w:val="auto"/>
          <w:kern w:val="0"/>
          <w:sz w:val="30"/>
          <w:szCs w:val="30"/>
          <w:highlight w:val="none"/>
          <w:lang w:val="en-US" w:eastAsia="zh-CN"/>
        </w:rPr>
        <w:t>.00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；公务用车</w:t>
      </w:r>
      <w:r>
        <w:rPr>
          <w:rFonts w:hint="eastAsia" w:ascii="仿宋" w:hAnsi="仿宋" w:eastAsia="仿宋" w:cs="仿宋"/>
          <w:color w:val="auto"/>
          <w:sz w:val="30"/>
          <w:szCs w:val="30"/>
          <w:highlight w:val="none"/>
          <w:lang w:eastAsia="zh-CN"/>
        </w:rPr>
        <w:t>运行维护费</w:t>
      </w:r>
      <w:r>
        <w:rPr>
          <w:rFonts w:hint="eastAsia" w:ascii="仿宋" w:hAnsi="仿宋" w:eastAsia="仿宋" w:cs="仿宋"/>
          <w:color w:val="auto"/>
          <w:sz w:val="30"/>
          <w:szCs w:val="30"/>
          <w:highlight w:val="none"/>
        </w:rPr>
        <w:t>支出</w:t>
      </w:r>
      <w:r>
        <w:rPr>
          <w:rFonts w:hint="eastAsia" w:ascii="仿宋" w:hAnsi="仿宋" w:eastAsia="仿宋" w:cs="仿宋"/>
          <w:color w:val="auto"/>
          <w:sz w:val="30"/>
          <w:szCs w:val="30"/>
          <w:highlight w:val="none"/>
          <w:lang w:eastAsia="zh-CN"/>
        </w:rPr>
        <w:t>年</w:t>
      </w:r>
      <w:r>
        <w:rPr>
          <w:rFonts w:hint="eastAsia" w:ascii="仿宋" w:hAnsi="仿宋" w:eastAsia="仿宋" w:cs="仿宋"/>
          <w:color w:val="auto"/>
          <w:kern w:val="0"/>
          <w:sz w:val="30"/>
          <w:szCs w:val="30"/>
          <w:highlight w:val="none"/>
          <w:lang w:eastAsia="zh-CN"/>
        </w:rPr>
        <w:t>初</w:t>
      </w:r>
      <w:r>
        <w:rPr>
          <w:rFonts w:hint="eastAsia" w:ascii="仿宋" w:hAnsi="仿宋" w:eastAsia="仿宋" w:cs="仿宋"/>
          <w:color w:val="auto"/>
          <w:sz w:val="30"/>
          <w:szCs w:val="30"/>
          <w:highlight w:val="none"/>
        </w:rPr>
        <w:t>预算为</w:t>
      </w:r>
      <w:r>
        <w:rPr>
          <w:rFonts w:hint="eastAsia" w:ascii="仿宋" w:hAnsi="仿宋" w:eastAsia="仿宋" w:cs="仿宋"/>
          <w:color w:val="auto"/>
          <w:sz w:val="30"/>
          <w:szCs w:val="30"/>
          <w:highlight w:val="none"/>
          <w:lang w:val="en-US" w:eastAsia="zh-CN"/>
        </w:rPr>
        <w:t>35000.00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，决算为66731.25</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，完成</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sz w:val="30"/>
          <w:szCs w:val="30"/>
          <w:highlight w:val="none"/>
        </w:rPr>
        <w:t>预算的190.66%；公务接待费支出</w:t>
      </w:r>
      <w:r>
        <w:rPr>
          <w:rFonts w:hint="eastAsia" w:ascii="仿宋" w:hAnsi="仿宋" w:eastAsia="仿宋" w:cs="仿宋"/>
          <w:color w:val="auto"/>
          <w:sz w:val="30"/>
          <w:szCs w:val="30"/>
          <w:highlight w:val="none"/>
          <w:lang w:eastAsia="zh-CN"/>
        </w:rPr>
        <w:t>年</w:t>
      </w:r>
      <w:r>
        <w:rPr>
          <w:rFonts w:hint="eastAsia" w:ascii="仿宋" w:hAnsi="仿宋" w:eastAsia="仿宋" w:cs="仿宋"/>
          <w:color w:val="auto"/>
          <w:kern w:val="0"/>
          <w:sz w:val="30"/>
          <w:szCs w:val="30"/>
          <w:highlight w:val="none"/>
          <w:lang w:eastAsia="zh-CN"/>
        </w:rPr>
        <w:t>初</w:t>
      </w:r>
      <w:r>
        <w:rPr>
          <w:rFonts w:hint="eastAsia" w:ascii="仿宋" w:hAnsi="仿宋" w:eastAsia="仿宋" w:cs="仿宋"/>
          <w:color w:val="auto"/>
          <w:sz w:val="30"/>
          <w:szCs w:val="30"/>
          <w:highlight w:val="none"/>
        </w:rPr>
        <w:t>预算为</w:t>
      </w:r>
      <w:r>
        <w:rPr>
          <w:rFonts w:hint="eastAsia" w:ascii="仿宋" w:hAnsi="仿宋" w:eastAsia="仿宋" w:cs="仿宋"/>
          <w:color w:val="auto"/>
          <w:sz w:val="30"/>
          <w:szCs w:val="30"/>
          <w:highlight w:val="none"/>
          <w:lang w:val="en-US" w:eastAsia="zh-CN"/>
        </w:rPr>
        <w:t>3000.00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，决算为</w:t>
      </w:r>
      <w:r>
        <w:rPr>
          <w:rFonts w:hint="eastAsia" w:ascii="仿宋" w:hAnsi="仿宋" w:eastAsia="仿宋" w:cs="仿宋"/>
          <w:color w:val="auto"/>
          <w:sz w:val="30"/>
          <w:szCs w:val="30"/>
          <w:highlight w:val="none"/>
          <w:lang w:val="en-US" w:eastAsia="zh-CN"/>
        </w:rPr>
        <w:t>3000.00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，完成</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sz w:val="30"/>
          <w:szCs w:val="30"/>
          <w:highlight w:val="none"/>
        </w:rPr>
        <w:t>预算的</w:t>
      </w:r>
      <w:r>
        <w:rPr>
          <w:rFonts w:hint="eastAsia" w:ascii="仿宋" w:hAnsi="仿宋" w:eastAsia="仿宋" w:cs="仿宋"/>
          <w:color w:val="auto"/>
          <w:sz w:val="30"/>
          <w:szCs w:val="30"/>
          <w:highlight w:val="none"/>
          <w:lang w:val="en-US" w:eastAsia="zh-CN"/>
        </w:rPr>
        <w:t>100.00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2023</w:t>
      </w:r>
      <w:r>
        <w:rPr>
          <w:rFonts w:hint="eastAsia" w:ascii="仿宋" w:hAnsi="仿宋" w:eastAsia="仿宋" w:cs="仿宋"/>
          <w:color w:val="auto"/>
          <w:sz w:val="30"/>
          <w:szCs w:val="30"/>
          <w:highlight w:val="none"/>
        </w:rPr>
        <w:t>年度一般公共预算财政拨款“三公”经费支出决算数大于</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sz w:val="30"/>
          <w:szCs w:val="30"/>
          <w:highlight w:val="none"/>
        </w:rPr>
        <w:t>预算数的主要原因</w:t>
      </w:r>
      <w:r>
        <w:rPr>
          <w:rFonts w:hint="eastAsia" w:ascii="仿宋" w:hAnsi="仿宋" w:eastAsia="仿宋" w:cs="仿宋"/>
          <w:color w:val="auto"/>
          <w:sz w:val="30"/>
          <w:szCs w:val="30"/>
          <w:highlight w:val="none"/>
          <w:lang w:eastAsia="zh-CN"/>
        </w:rPr>
        <w:t>是</w:t>
      </w:r>
      <w:r>
        <w:rPr>
          <w:rFonts w:hint="eastAsia" w:ascii="仿宋" w:hAnsi="仿宋" w:eastAsia="仿宋" w:cs="仿宋"/>
          <w:color w:val="auto"/>
          <w:sz w:val="30"/>
          <w:szCs w:val="30"/>
          <w:highlight w:val="none"/>
          <w:lang w:val="en-US" w:eastAsia="zh-CN"/>
        </w:rPr>
        <w:t>2023</w:t>
      </w:r>
      <w:r>
        <w:rPr>
          <w:rFonts w:hint="eastAsia" w:ascii="仿宋" w:hAnsi="仿宋" w:eastAsia="仿宋" w:cs="仿宋"/>
          <w:color w:val="auto"/>
          <w:sz w:val="30"/>
          <w:szCs w:val="30"/>
          <w:highlight w:val="none"/>
          <w:lang w:eastAsia="zh-CN"/>
        </w:rPr>
        <w:t>年新购置公务用车一辆，购置经费增加231900.00元，运行维护费增加</w:t>
      </w:r>
      <w:r>
        <w:rPr>
          <w:rFonts w:hint="eastAsia" w:ascii="仿宋" w:hAnsi="仿宋" w:eastAsia="仿宋" w:cs="仿宋"/>
          <w:color w:val="auto"/>
          <w:sz w:val="30"/>
          <w:szCs w:val="30"/>
          <w:highlight w:val="none"/>
          <w:lang w:val="en-US" w:eastAsia="zh-CN"/>
        </w:rPr>
        <w:t>31731.25</w:t>
      </w:r>
      <w:r>
        <w:rPr>
          <w:rFonts w:hint="eastAsia" w:ascii="仿宋" w:hAnsi="仿宋" w:eastAsia="仿宋" w:cs="仿宋"/>
          <w:color w:val="auto"/>
          <w:sz w:val="30"/>
          <w:szCs w:val="30"/>
          <w:highlight w:val="none"/>
          <w:lang w:eastAsia="zh-CN"/>
        </w:rPr>
        <w:t>元。</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2023</w:t>
      </w:r>
      <w:r>
        <w:rPr>
          <w:rFonts w:hint="eastAsia" w:ascii="仿宋" w:hAnsi="仿宋" w:eastAsia="仿宋" w:cs="仿宋"/>
          <w:color w:val="auto"/>
          <w:sz w:val="30"/>
          <w:szCs w:val="30"/>
          <w:highlight w:val="none"/>
        </w:rPr>
        <w:t>年度一般公共预算财政拨款“三公”经费支出决算数比</w:t>
      </w:r>
      <w:r>
        <w:rPr>
          <w:rFonts w:hint="eastAsia" w:ascii="仿宋" w:hAnsi="仿宋" w:eastAsia="仿宋" w:cs="仿宋"/>
          <w:color w:val="auto"/>
          <w:sz w:val="30"/>
          <w:szCs w:val="30"/>
          <w:highlight w:val="none"/>
          <w:lang w:eastAsia="zh-CN"/>
        </w:rPr>
        <w:t>上</w:t>
      </w:r>
      <w:r>
        <w:rPr>
          <w:rFonts w:hint="eastAsia" w:ascii="仿宋" w:hAnsi="仿宋" w:eastAsia="仿宋" w:cs="仿宋"/>
          <w:color w:val="auto"/>
          <w:sz w:val="30"/>
          <w:szCs w:val="30"/>
          <w:highlight w:val="none"/>
        </w:rPr>
        <w:t>年增加</w:t>
      </w:r>
      <w:r>
        <w:rPr>
          <w:rFonts w:hint="eastAsia" w:ascii="仿宋" w:hAnsi="仿宋" w:eastAsia="仿宋" w:cs="仿宋"/>
          <w:color w:val="auto"/>
          <w:sz w:val="30"/>
          <w:szCs w:val="30"/>
          <w:highlight w:val="none"/>
          <w:lang w:val="en-US" w:eastAsia="zh-CN"/>
        </w:rPr>
        <w:t>265970.53</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，增长</w:t>
      </w:r>
      <w:r>
        <w:rPr>
          <w:rFonts w:hint="eastAsia" w:ascii="仿宋" w:hAnsi="仿宋" w:eastAsia="仿宋" w:cs="仿宋"/>
          <w:color w:val="auto"/>
          <w:sz w:val="30"/>
          <w:szCs w:val="30"/>
          <w:highlight w:val="none"/>
          <w:lang w:val="en-US" w:eastAsia="zh-CN"/>
        </w:rPr>
        <w:t>745.84</w:t>
      </w:r>
      <w:r>
        <w:rPr>
          <w:rFonts w:hint="eastAsia" w:ascii="仿宋" w:hAnsi="仿宋" w:eastAsia="仿宋" w:cs="仿宋"/>
          <w:color w:val="auto"/>
          <w:sz w:val="30"/>
          <w:szCs w:val="30"/>
          <w:highlight w:val="none"/>
        </w:rPr>
        <w:t>%。其中：因公出国（境）费支出决算较上年无增减变动；公务用车购置费支出决算增加231900.00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；公务用车</w:t>
      </w:r>
      <w:r>
        <w:rPr>
          <w:rFonts w:hint="eastAsia" w:ascii="仿宋" w:hAnsi="仿宋" w:eastAsia="仿宋" w:cs="仿宋"/>
          <w:color w:val="auto"/>
          <w:sz w:val="30"/>
          <w:szCs w:val="30"/>
          <w:highlight w:val="none"/>
          <w:lang w:eastAsia="zh-CN"/>
        </w:rPr>
        <w:t>运行维护费</w:t>
      </w:r>
      <w:r>
        <w:rPr>
          <w:rFonts w:hint="eastAsia" w:ascii="仿宋" w:hAnsi="仿宋" w:eastAsia="仿宋" w:cs="仿宋"/>
          <w:color w:val="auto"/>
          <w:sz w:val="30"/>
          <w:szCs w:val="30"/>
          <w:highlight w:val="none"/>
        </w:rPr>
        <w:t>支出决算增加32464.53</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，增长</w:t>
      </w:r>
      <w:r>
        <w:rPr>
          <w:rFonts w:hint="eastAsia" w:ascii="仿宋" w:hAnsi="仿宋" w:eastAsia="仿宋" w:cs="仿宋"/>
          <w:color w:val="auto"/>
          <w:sz w:val="30"/>
          <w:szCs w:val="30"/>
          <w:highlight w:val="none"/>
          <w:lang w:val="en-US" w:eastAsia="zh-CN"/>
        </w:rPr>
        <w:t>94.74</w:t>
      </w:r>
      <w:r>
        <w:rPr>
          <w:rFonts w:hint="eastAsia" w:ascii="仿宋" w:hAnsi="仿宋" w:eastAsia="仿宋" w:cs="仿宋"/>
          <w:color w:val="auto"/>
          <w:sz w:val="30"/>
          <w:szCs w:val="30"/>
          <w:highlight w:val="none"/>
        </w:rPr>
        <w:t>%；公务接待费支出决算增加1606</w:t>
      </w:r>
      <w:r>
        <w:rPr>
          <w:rFonts w:hint="eastAsia" w:ascii="仿宋" w:hAnsi="仿宋" w:eastAsia="仿宋" w:cs="仿宋"/>
          <w:color w:val="auto"/>
          <w:sz w:val="30"/>
          <w:szCs w:val="30"/>
          <w:highlight w:val="none"/>
          <w:lang w:val="en-US" w:eastAsia="zh-CN"/>
        </w:rPr>
        <w:t>.00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，增长</w:t>
      </w:r>
      <w:r>
        <w:rPr>
          <w:rFonts w:hint="eastAsia" w:ascii="仿宋" w:hAnsi="仿宋" w:eastAsia="仿宋" w:cs="仿宋"/>
          <w:color w:val="auto"/>
          <w:sz w:val="30"/>
          <w:szCs w:val="30"/>
          <w:highlight w:val="none"/>
          <w:lang w:val="en-US" w:eastAsia="zh-CN"/>
        </w:rPr>
        <w:t>115.21</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2023</w:t>
      </w:r>
      <w:r>
        <w:rPr>
          <w:rFonts w:hint="eastAsia" w:ascii="仿宋" w:hAnsi="仿宋" w:eastAsia="仿宋" w:cs="仿宋"/>
          <w:color w:val="auto"/>
          <w:sz w:val="30"/>
          <w:szCs w:val="30"/>
          <w:highlight w:val="none"/>
        </w:rPr>
        <w:t>年度一般公共预算财政拨款“三公”经费支出决算增加的主要原因</w:t>
      </w:r>
      <w:r>
        <w:rPr>
          <w:rFonts w:hint="eastAsia" w:ascii="仿宋" w:hAnsi="仿宋" w:eastAsia="仿宋" w:cs="仿宋"/>
          <w:color w:val="auto"/>
          <w:sz w:val="30"/>
          <w:szCs w:val="30"/>
          <w:highlight w:val="none"/>
          <w:lang w:eastAsia="zh-CN"/>
        </w:rPr>
        <w:t>一是公务用车购置及运行维护费较上年增加264364.53元，2023年新购置公务用车一辆，购置经费增加231900.00元，运行维护费增加32464.53元；二是公务接待费较上年增加</w:t>
      </w:r>
      <w:r>
        <w:rPr>
          <w:rFonts w:hint="eastAsia" w:ascii="仿宋" w:hAnsi="仿宋" w:eastAsia="仿宋" w:cs="仿宋"/>
          <w:color w:val="auto"/>
          <w:sz w:val="30"/>
          <w:szCs w:val="30"/>
          <w:highlight w:val="none"/>
          <w:lang w:val="en-US" w:eastAsia="zh-CN"/>
        </w:rPr>
        <w:t>1606.00元，接待批次比上年增加1次、7人，支出相应增加</w:t>
      </w:r>
      <w:r>
        <w:rPr>
          <w:rFonts w:hint="eastAsia" w:ascii="仿宋" w:hAnsi="仿宋" w:eastAsia="仿宋" w:cs="仿宋"/>
          <w:color w:val="auto"/>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w:t>
      </w:r>
      <w:r>
        <w:rPr>
          <w:rFonts w:hint="eastAsia" w:ascii="楷体" w:hAnsi="楷体" w:eastAsia="楷体"/>
          <w:color w:val="auto"/>
          <w:sz w:val="30"/>
          <w:szCs w:val="30"/>
          <w:highlight w:val="none"/>
          <w:lang w:eastAsia="zh-CN"/>
        </w:rPr>
        <w:t>二</w:t>
      </w:r>
      <w:r>
        <w:rPr>
          <w:rFonts w:hint="eastAsia" w:ascii="楷体" w:hAnsi="楷体" w:eastAsia="楷体"/>
          <w:color w:val="auto"/>
          <w:sz w:val="30"/>
          <w:szCs w:val="30"/>
          <w:highlight w:val="none"/>
        </w:rPr>
        <w:t>)</w:t>
      </w:r>
      <w:r>
        <w:rPr>
          <w:rFonts w:hint="eastAsia" w:ascii="仿宋_GB2312" w:eastAsia="仿宋_GB2312"/>
          <w:color w:val="auto"/>
          <w:sz w:val="30"/>
          <w:szCs w:val="30"/>
          <w:highlight w:val="none"/>
        </w:rPr>
        <w:t xml:space="preserve"> </w:t>
      </w:r>
      <w:r>
        <w:rPr>
          <w:rFonts w:hint="eastAsia" w:ascii="楷体" w:hAnsi="楷体" w:eastAsia="楷体"/>
          <w:color w:val="auto"/>
          <w:sz w:val="30"/>
          <w:szCs w:val="30"/>
          <w:highlight w:val="none"/>
        </w:rPr>
        <w:t>一般公共预算财政拨款“三公”经费支出</w:t>
      </w:r>
      <w:r>
        <w:rPr>
          <w:rFonts w:hint="eastAsia" w:ascii="楷体" w:hAnsi="楷体" w:eastAsia="楷体"/>
          <w:color w:val="auto"/>
          <w:sz w:val="30"/>
          <w:szCs w:val="30"/>
          <w:highlight w:val="none"/>
          <w:lang w:eastAsia="zh-CN"/>
        </w:rPr>
        <w:t>实物量的</w:t>
      </w:r>
      <w:r>
        <w:rPr>
          <w:rFonts w:hint="eastAsia" w:ascii="楷体" w:hAnsi="楷体" w:eastAsia="楷体"/>
          <w:color w:val="auto"/>
          <w:sz w:val="30"/>
          <w:szCs w:val="30"/>
          <w:highlight w:val="none"/>
        </w:rPr>
        <w:t>具体情况</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b w:val="0"/>
          <w:bCs/>
          <w:color w:val="auto"/>
          <w:sz w:val="30"/>
          <w:szCs w:val="30"/>
          <w:highlight w:val="none"/>
        </w:rPr>
        <w:t>1.</w:t>
      </w:r>
      <w:r>
        <w:rPr>
          <w:rFonts w:hint="eastAsia" w:ascii="仿宋" w:hAnsi="仿宋" w:eastAsia="仿宋" w:cs="仿宋"/>
          <w:color w:val="auto"/>
          <w:sz w:val="30"/>
          <w:szCs w:val="30"/>
          <w:highlight w:val="none"/>
        </w:rPr>
        <w:t>安排因公出国（境）团组</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个，累计</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人次。</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b w:val="0"/>
          <w:bCs/>
          <w:color w:val="auto"/>
          <w:sz w:val="30"/>
          <w:szCs w:val="30"/>
          <w:highlight w:val="none"/>
        </w:rPr>
        <w:t>2.</w:t>
      </w:r>
      <w:r>
        <w:rPr>
          <w:rFonts w:hint="eastAsia" w:ascii="仿宋" w:hAnsi="仿宋" w:eastAsia="仿宋" w:cs="仿宋"/>
          <w:color w:val="auto"/>
          <w:sz w:val="30"/>
          <w:szCs w:val="30"/>
          <w:highlight w:val="none"/>
        </w:rPr>
        <w:t>购置车辆</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辆。</w:t>
      </w:r>
      <w:r>
        <w:rPr>
          <w:rFonts w:hint="eastAsia" w:ascii="仿宋" w:hAnsi="仿宋" w:eastAsia="仿宋" w:cs="仿宋"/>
          <w:color w:val="auto"/>
          <w:sz w:val="30"/>
          <w:szCs w:val="30"/>
          <w:highlight w:val="none"/>
          <w:lang w:eastAsia="zh-CN"/>
        </w:rPr>
        <w:t>原公务用车</w:t>
      </w:r>
      <w:r>
        <w:rPr>
          <w:rFonts w:hint="eastAsia" w:ascii="仿宋" w:hAnsi="仿宋" w:eastAsia="仿宋" w:cs="仿宋"/>
          <w:color w:val="auto"/>
          <w:sz w:val="30"/>
          <w:szCs w:val="30"/>
          <w:highlight w:val="none"/>
        </w:rPr>
        <w:t>购置时间较长，发动机老化，存在安全隐患</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2023年公车处置后，新购商务车一辆</w:t>
      </w:r>
      <w:r>
        <w:rPr>
          <w:rFonts w:hint="eastAsia" w:ascii="仿宋" w:hAnsi="仿宋" w:eastAsia="仿宋" w:cs="仿宋"/>
          <w:color w:val="auto"/>
          <w:sz w:val="30"/>
          <w:szCs w:val="30"/>
          <w:highlight w:val="none"/>
        </w:rPr>
        <w:t>。开支一般公共预算财政拨款的公务用车保有量为</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辆。主要用于开展妇女儿童</w:t>
      </w:r>
      <w:r>
        <w:rPr>
          <w:rFonts w:hint="eastAsia" w:ascii="仿宋" w:hAnsi="仿宋" w:eastAsia="仿宋" w:cs="仿宋"/>
          <w:color w:val="auto"/>
          <w:sz w:val="30"/>
          <w:szCs w:val="30"/>
          <w:highlight w:val="none"/>
          <w:lang w:eastAsia="zh-CN"/>
        </w:rPr>
        <w:t>工作</w:t>
      </w:r>
      <w:r>
        <w:rPr>
          <w:rFonts w:hint="eastAsia" w:ascii="仿宋" w:hAnsi="仿宋" w:eastAsia="仿宋" w:cs="仿宋"/>
          <w:color w:val="auto"/>
          <w:sz w:val="30"/>
          <w:szCs w:val="30"/>
          <w:highlight w:val="none"/>
        </w:rPr>
        <w:t>所需车辆</w:t>
      </w:r>
      <w:r>
        <w:rPr>
          <w:rFonts w:hint="eastAsia" w:ascii="仿宋" w:hAnsi="仿宋" w:eastAsia="仿宋" w:cs="仿宋"/>
          <w:color w:val="auto"/>
          <w:sz w:val="30"/>
          <w:szCs w:val="30"/>
          <w:highlight w:val="none"/>
          <w:lang w:eastAsia="zh-CN"/>
        </w:rPr>
        <w:t>燃油</w:t>
      </w:r>
      <w:r>
        <w:rPr>
          <w:rFonts w:hint="eastAsia" w:ascii="仿宋" w:hAnsi="仿宋" w:eastAsia="仿宋" w:cs="仿宋"/>
          <w:color w:val="auto"/>
          <w:sz w:val="30"/>
          <w:szCs w:val="30"/>
          <w:highlight w:val="none"/>
        </w:rPr>
        <w:t>费、维修费、过路过桥费、保险费等。</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b w:val="0"/>
          <w:bCs/>
          <w:color w:val="auto"/>
          <w:sz w:val="30"/>
          <w:szCs w:val="30"/>
          <w:highlight w:val="none"/>
        </w:rPr>
        <w:t>3.</w:t>
      </w:r>
      <w:r>
        <w:rPr>
          <w:rFonts w:hint="eastAsia" w:ascii="仿宋" w:hAnsi="仿宋" w:eastAsia="仿宋" w:cs="仿宋"/>
          <w:color w:val="auto"/>
          <w:sz w:val="30"/>
          <w:szCs w:val="30"/>
          <w:highlight w:val="none"/>
        </w:rPr>
        <w:t>安排国内公务接待4批</w:t>
      </w:r>
      <w:r>
        <w:rPr>
          <w:rFonts w:hint="eastAsia" w:ascii="仿宋" w:hAnsi="仿宋" w:eastAsia="仿宋" w:cs="仿宋"/>
          <w:color w:val="auto"/>
          <w:sz w:val="30"/>
          <w:szCs w:val="30"/>
          <w:highlight w:val="none"/>
          <w:lang w:eastAsia="zh-CN"/>
        </w:rPr>
        <w:t>次</w:t>
      </w:r>
      <w:r>
        <w:rPr>
          <w:rFonts w:hint="eastAsia" w:ascii="仿宋" w:hAnsi="仿宋" w:eastAsia="仿宋" w:cs="仿宋"/>
          <w:color w:val="auto"/>
          <w:sz w:val="30"/>
          <w:szCs w:val="30"/>
          <w:highlight w:val="none"/>
        </w:rPr>
        <w:t>（其中：外事接待</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批次），接待人次</w:t>
      </w:r>
      <w:r>
        <w:rPr>
          <w:rFonts w:hint="eastAsia" w:ascii="仿宋" w:hAnsi="仿宋" w:eastAsia="仿宋" w:cs="仿宋"/>
          <w:color w:val="auto"/>
          <w:sz w:val="30"/>
          <w:szCs w:val="30"/>
          <w:highlight w:val="none"/>
          <w:lang w:val="en-US" w:eastAsia="zh-CN"/>
        </w:rPr>
        <w:t>23</w:t>
      </w:r>
      <w:r>
        <w:rPr>
          <w:rFonts w:hint="eastAsia" w:ascii="仿宋" w:hAnsi="仿宋" w:eastAsia="仿宋" w:cs="仿宋"/>
          <w:color w:val="auto"/>
          <w:sz w:val="30"/>
          <w:szCs w:val="30"/>
          <w:highlight w:val="none"/>
        </w:rPr>
        <w:t>人（其中：外事接待人次</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人）。主要用于</w:t>
      </w:r>
      <w:r>
        <w:rPr>
          <w:rFonts w:hint="eastAsia" w:ascii="仿宋" w:hAnsi="仿宋" w:eastAsia="仿宋" w:cs="仿宋"/>
          <w:color w:val="auto"/>
          <w:sz w:val="30"/>
          <w:szCs w:val="30"/>
          <w:highlight w:val="none"/>
          <w:lang w:eastAsia="zh-CN"/>
        </w:rPr>
        <w:t>接待上级部门开展妇女儿童工作</w:t>
      </w:r>
      <w:r>
        <w:rPr>
          <w:rFonts w:hint="eastAsia" w:ascii="仿宋" w:hAnsi="仿宋" w:eastAsia="仿宋" w:cs="仿宋"/>
          <w:color w:val="auto"/>
          <w:sz w:val="30"/>
          <w:szCs w:val="30"/>
          <w:highlight w:val="none"/>
        </w:rPr>
        <w:t>相关调研</w:t>
      </w:r>
      <w:r>
        <w:rPr>
          <w:rFonts w:hint="eastAsia" w:ascii="仿宋" w:hAnsi="仿宋" w:eastAsia="仿宋" w:cs="仿宋"/>
          <w:color w:val="auto"/>
          <w:sz w:val="30"/>
          <w:szCs w:val="30"/>
          <w:highlight w:val="none"/>
          <w:lang w:val="en-US" w:eastAsia="zh-CN"/>
        </w:rPr>
        <w:t>2批次、8人，下级部门汇报工作1批次、3人，同级部门考察学习1批次、12人</w:t>
      </w:r>
      <w:r>
        <w:rPr>
          <w:rFonts w:hint="eastAsia" w:ascii="仿宋" w:hAnsi="仿宋" w:eastAsia="仿宋" w:cs="仿宋"/>
          <w:color w:val="auto"/>
          <w:sz w:val="30"/>
          <w:szCs w:val="30"/>
          <w:highlight w:val="none"/>
        </w:rPr>
        <w:t>发生的接待支出。安排国（境）外公务接待</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批次，接待人次</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人。</w:t>
      </w:r>
    </w:p>
    <w:p>
      <w:pPr>
        <w:widowControl/>
        <w:snapToGrid w:val="0"/>
        <w:spacing w:before="100" w:after="100" w:line="360" w:lineRule="auto"/>
        <w:ind w:firstLine="600" w:firstLineChars="200"/>
        <w:jc w:val="both"/>
        <w:rPr>
          <w:rFonts w:hint="eastAsia" w:ascii="仿宋_GB2312" w:eastAsia="仿宋_GB2312"/>
          <w:color w:val="auto"/>
          <w:sz w:val="30"/>
          <w:szCs w:val="30"/>
          <w:highlight w:val="none"/>
          <w:lang w:eastAsia="zh-CN"/>
        </w:rPr>
      </w:pPr>
    </w:p>
    <w:p>
      <w:pPr>
        <w:widowControl/>
        <w:snapToGrid w:val="0"/>
        <w:spacing w:before="100" w:after="100" w:line="360" w:lineRule="auto"/>
        <w:jc w:val="center"/>
        <w:rPr>
          <w:rFonts w:hint="eastAsia" w:ascii="仿宋_GB2312" w:eastAsia="仿宋_GB2312"/>
          <w:color w:val="auto"/>
          <w:sz w:val="32"/>
          <w:szCs w:val="32"/>
          <w:highlight w:val="none"/>
        </w:rPr>
      </w:pPr>
      <w:r>
        <w:rPr>
          <w:rFonts w:hint="eastAsia" w:ascii="黑体" w:hAnsi="黑体" w:eastAsia="黑体" w:cs="方正小标宋简体"/>
          <w:color w:val="auto"/>
          <w:sz w:val="32"/>
          <w:szCs w:val="32"/>
          <w:highlight w:val="none"/>
        </w:rPr>
        <w:t xml:space="preserve">第四部分  </w:t>
      </w:r>
      <w:r>
        <w:rPr>
          <w:rFonts w:hint="eastAsia" w:ascii="黑体" w:hAnsi="黑体" w:eastAsia="黑体"/>
          <w:color w:val="auto"/>
          <w:sz w:val="32"/>
          <w:szCs w:val="32"/>
          <w:highlight w:val="none"/>
        </w:rPr>
        <w:t>其他重要事项及相关口径情况说明</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一</w:t>
      </w:r>
      <w:r>
        <w:rPr>
          <w:rFonts w:hint="eastAsia" w:ascii="黑体" w:hAnsi="黑体" w:eastAsia="黑体" w:cs="黑体"/>
          <w:color w:val="auto"/>
          <w:sz w:val="30"/>
          <w:szCs w:val="30"/>
          <w:highlight w:val="none"/>
          <w:lang w:eastAsia="zh-CN"/>
        </w:rPr>
        <w:t>、</w:t>
      </w:r>
      <w:r>
        <w:rPr>
          <w:rFonts w:hint="eastAsia" w:ascii="黑体" w:hAnsi="黑体" w:eastAsia="黑体" w:cs="黑体"/>
          <w:color w:val="auto"/>
          <w:sz w:val="30"/>
          <w:szCs w:val="30"/>
          <w:highlight w:val="none"/>
        </w:rPr>
        <w:t>机关运行经费支出情况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保山市妇女联合会</w:t>
      </w:r>
      <w:r>
        <w:rPr>
          <w:rFonts w:hint="eastAsia" w:ascii="仿宋" w:hAnsi="仿宋" w:eastAsia="仿宋" w:cs="仿宋"/>
          <w:color w:val="auto"/>
          <w:sz w:val="30"/>
          <w:szCs w:val="30"/>
          <w:highlight w:val="none"/>
          <w:lang w:val="en-US" w:eastAsia="zh-CN"/>
        </w:rPr>
        <w:t>2023</w:t>
      </w:r>
      <w:r>
        <w:rPr>
          <w:rFonts w:hint="eastAsia" w:ascii="仿宋" w:hAnsi="仿宋" w:eastAsia="仿宋" w:cs="仿宋"/>
          <w:color w:val="auto"/>
          <w:sz w:val="30"/>
          <w:szCs w:val="30"/>
          <w:highlight w:val="none"/>
        </w:rPr>
        <w:t>年机关运行经费支出580523.63</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比上年</w:t>
      </w:r>
      <w:r>
        <w:rPr>
          <w:rFonts w:hint="eastAsia" w:ascii="仿宋" w:hAnsi="仿宋" w:eastAsia="仿宋" w:cs="仿宋"/>
          <w:color w:val="auto"/>
          <w:sz w:val="30"/>
          <w:szCs w:val="30"/>
          <w:highlight w:val="none"/>
        </w:rPr>
        <w:t>增加193457.23</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，增长</w:t>
      </w:r>
      <w:r>
        <w:rPr>
          <w:rFonts w:hint="eastAsia" w:ascii="仿宋" w:hAnsi="仿宋" w:eastAsia="仿宋" w:cs="仿宋"/>
          <w:color w:val="auto"/>
          <w:sz w:val="30"/>
          <w:szCs w:val="30"/>
          <w:highlight w:val="none"/>
          <w:lang w:val="en-US" w:eastAsia="zh-CN"/>
        </w:rPr>
        <w:t>49.98</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主要原因</w:t>
      </w:r>
      <w:r>
        <w:rPr>
          <w:rFonts w:hint="eastAsia" w:ascii="仿宋" w:hAnsi="仿宋" w:eastAsia="仿宋" w:cs="仿宋"/>
          <w:color w:val="auto"/>
          <w:sz w:val="30"/>
          <w:szCs w:val="30"/>
          <w:highlight w:val="none"/>
          <w:lang w:eastAsia="zh-CN"/>
        </w:rPr>
        <w:t>是</w:t>
      </w:r>
      <w:r>
        <w:rPr>
          <w:rFonts w:hint="eastAsia" w:ascii="仿宋" w:hAnsi="仿宋" w:eastAsia="仿宋" w:cs="仿宋"/>
          <w:color w:val="auto"/>
          <w:sz w:val="30"/>
          <w:szCs w:val="30"/>
          <w:highlight w:val="none"/>
          <w:lang w:val="en-US" w:eastAsia="zh-CN"/>
        </w:rPr>
        <w:t>2023</w:t>
      </w:r>
      <w:r>
        <w:rPr>
          <w:rFonts w:hint="eastAsia" w:ascii="仿宋" w:hAnsi="仿宋" w:eastAsia="仿宋" w:cs="仿宋"/>
          <w:color w:val="auto"/>
          <w:sz w:val="30"/>
          <w:szCs w:val="30"/>
          <w:highlight w:val="none"/>
        </w:rPr>
        <w:t>年购置公务用车一辆，运行经费相应增加。部门机关运行经费主要用于日常办公运转、公务接待、公车运行维护等。</w:t>
      </w:r>
    </w:p>
    <w:p>
      <w:pPr>
        <w:keepNext w:val="0"/>
        <w:keepLines w:val="0"/>
        <w:pageBreakBefore w:val="0"/>
        <w:widowControl/>
        <w:kinsoku/>
        <w:wordWrap/>
        <w:overflowPunct/>
        <w:topLinePunct w:val="0"/>
        <w:autoSpaceDE/>
        <w:autoSpaceDN/>
        <w:bidi w:val="0"/>
        <w:adjustRightInd/>
        <w:spacing w:line="600" w:lineRule="exact"/>
        <w:ind w:firstLine="600" w:firstLineChars="200"/>
        <w:textAlignment w:val="auto"/>
        <w:rPr>
          <w:rFonts w:hint="eastAsia" w:ascii="黑体" w:hAnsi="黑体" w:eastAsia="黑体" w:cs="黑体"/>
          <w:color w:val="auto"/>
          <w:kern w:val="0"/>
          <w:sz w:val="30"/>
          <w:szCs w:val="30"/>
          <w:highlight w:val="none"/>
        </w:rPr>
      </w:pPr>
      <w:r>
        <w:rPr>
          <w:rFonts w:hint="eastAsia" w:ascii="黑体" w:hAnsi="黑体" w:eastAsia="黑体" w:cs="黑体"/>
          <w:color w:val="auto"/>
          <w:kern w:val="0"/>
          <w:sz w:val="30"/>
          <w:szCs w:val="30"/>
          <w:highlight w:val="none"/>
          <w:lang w:eastAsia="zh-CN"/>
        </w:rPr>
        <w:t>二、</w:t>
      </w:r>
      <w:r>
        <w:rPr>
          <w:rFonts w:hint="eastAsia" w:ascii="黑体" w:hAnsi="黑体" w:eastAsia="黑体" w:cs="黑体"/>
          <w:color w:val="auto"/>
          <w:kern w:val="0"/>
          <w:sz w:val="30"/>
          <w:szCs w:val="30"/>
          <w:highlight w:val="none"/>
        </w:rPr>
        <w:t>国有资产占用情况</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lang w:eastAsia="zh-CN"/>
        </w:rPr>
        <w:t>截至2023年末，保山市妇女联合会资产总额587364.11元，其中，流动资产981.90元，固定资产586382.21元（净值），对外投资及有价证券</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lang w:eastAsia="zh-CN"/>
        </w:rPr>
        <w:t>元，在建工程</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lang w:eastAsia="zh-CN"/>
        </w:rPr>
        <w:t>元，无形资产</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lang w:eastAsia="zh-CN"/>
        </w:rPr>
        <w:t>元（净值），其他资产</w:t>
      </w:r>
      <w:r>
        <w:rPr>
          <w:rFonts w:hint="eastAsia" w:ascii="仿宋" w:hAnsi="仿宋" w:eastAsia="仿宋" w:cs="仿宋"/>
          <w:color w:val="auto"/>
          <w:sz w:val="30"/>
          <w:szCs w:val="30"/>
          <w:highlight w:val="none"/>
          <w:lang w:val="en-US" w:eastAsia="zh-CN"/>
        </w:rPr>
        <w:t>0.00</w:t>
      </w:r>
      <w:r>
        <w:rPr>
          <w:rFonts w:hint="eastAsia" w:ascii="仿宋" w:hAnsi="仿宋" w:eastAsia="仿宋" w:cs="仿宋"/>
          <w:color w:val="auto"/>
          <w:sz w:val="30"/>
          <w:szCs w:val="30"/>
          <w:highlight w:val="none"/>
          <w:lang w:eastAsia="zh-CN"/>
        </w:rPr>
        <w:t>元（净值）（具体内容详见附表）</w:t>
      </w:r>
      <w:r>
        <w:rPr>
          <w:rFonts w:hint="eastAsia" w:ascii="仿宋" w:hAnsi="仿宋" w:eastAsia="仿宋" w:cs="仿宋"/>
          <w:color w:val="auto"/>
          <w:kern w:val="0"/>
          <w:sz w:val="30"/>
          <w:szCs w:val="30"/>
          <w:highlight w:val="none"/>
        </w:rPr>
        <w:t>。与上年相比，本年资产总额增加159728.28</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，其中固定资产增加159473.06</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。处置房屋建筑物</w:t>
      </w:r>
      <w:r>
        <w:rPr>
          <w:rFonts w:hint="eastAsia" w:ascii="仿宋" w:hAnsi="仿宋" w:eastAsia="仿宋" w:cs="仿宋"/>
          <w:color w:val="auto"/>
          <w:kern w:val="0"/>
          <w:sz w:val="30"/>
          <w:szCs w:val="30"/>
          <w:highlight w:val="none"/>
          <w:lang w:val="en-US" w:eastAsia="zh-CN"/>
        </w:rPr>
        <w:t>0.00</w:t>
      </w:r>
      <w:r>
        <w:rPr>
          <w:rFonts w:hint="eastAsia" w:ascii="仿宋" w:hAnsi="仿宋" w:eastAsia="仿宋" w:cs="仿宋"/>
          <w:color w:val="auto"/>
          <w:kern w:val="0"/>
          <w:sz w:val="30"/>
          <w:szCs w:val="30"/>
          <w:highlight w:val="none"/>
        </w:rPr>
        <w:t>平方米，账面原值</w:t>
      </w:r>
      <w:r>
        <w:rPr>
          <w:rFonts w:hint="eastAsia" w:ascii="仿宋" w:hAnsi="仿宋" w:eastAsia="仿宋" w:cs="仿宋"/>
          <w:color w:val="auto"/>
          <w:kern w:val="0"/>
          <w:sz w:val="30"/>
          <w:szCs w:val="30"/>
          <w:highlight w:val="none"/>
          <w:lang w:val="en-US" w:eastAsia="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；处置车辆</w:t>
      </w:r>
      <w:r>
        <w:rPr>
          <w:rFonts w:hint="eastAsia" w:ascii="仿宋" w:hAnsi="仿宋" w:eastAsia="仿宋" w:cs="仿宋"/>
          <w:color w:val="auto"/>
          <w:kern w:val="0"/>
          <w:sz w:val="30"/>
          <w:szCs w:val="30"/>
          <w:highlight w:val="none"/>
          <w:lang w:val="en-US" w:eastAsia="zh-CN"/>
        </w:rPr>
        <w:t>1</w:t>
      </w:r>
      <w:r>
        <w:rPr>
          <w:rFonts w:hint="eastAsia" w:ascii="仿宋" w:hAnsi="仿宋" w:eastAsia="仿宋" w:cs="仿宋"/>
          <w:color w:val="auto"/>
          <w:kern w:val="0"/>
          <w:sz w:val="30"/>
          <w:szCs w:val="30"/>
          <w:highlight w:val="none"/>
        </w:rPr>
        <w:t>辆，账面原值468400.00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实现资产处置收入</w:t>
      </w:r>
      <w:r>
        <w:rPr>
          <w:rFonts w:hint="eastAsia" w:ascii="仿宋" w:hAnsi="仿宋" w:eastAsia="仿宋" w:cs="仿宋"/>
          <w:color w:val="auto"/>
          <w:kern w:val="0"/>
          <w:sz w:val="30"/>
          <w:szCs w:val="30"/>
          <w:highlight w:val="none"/>
          <w:lang w:val="en-US" w:eastAsia="zh-CN"/>
        </w:rPr>
        <w:t>1500.00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；报废报损资产</w:t>
      </w:r>
      <w:r>
        <w:rPr>
          <w:rFonts w:hint="eastAsia" w:ascii="仿宋" w:hAnsi="仿宋" w:eastAsia="仿宋" w:cs="仿宋"/>
          <w:color w:val="auto"/>
          <w:kern w:val="0"/>
          <w:sz w:val="30"/>
          <w:szCs w:val="30"/>
          <w:highlight w:val="none"/>
          <w:lang w:val="en-US" w:eastAsia="zh-CN"/>
        </w:rPr>
        <w:t>2</w:t>
      </w:r>
      <w:r>
        <w:rPr>
          <w:rFonts w:hint="eastAsia" w:ascii="仿宋" w:hAnsi="仿宋" w:eastAsia="仿宋" w:cs="仿宋"/>
          <w:color w:val="auto"/>
          <w:kern w:val="0"/>
          <w:sz w:val="30"/>
          <w:szCs w:val="30"/>
          <w:highlight w:val="none"/>
        </w:rPr>
        <w:t>项，账面原值11700.00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，实现资产处置收入</w:t>
      </w:r>
      <w:r>
        <w:rPr>
          <w:rFonts w:hint="eastAsia" w:ascii="仿宋" w:hAnsi="仿宋" w:eastAsia="仿宋" w:cs="仿宋"/>
          <w:color w:val="auto"/>
          <w:kern w:val="0"/>
          <w:sz w:val="30"/>
          <w:szCs w:val="30"/>
          <w:highlight w:val="none"/>
          <w:lang w:val="en-US" w:eastAsia="zh-CN"/>
        </w:rPr>
        <w:t>0</w:t>
      </w:r>
      <w:r>
        <w:rPr>
          <w:rFonts w:hint="eastAsia" w:ascii="仿宋" w:hAnsi="仿宋" w:eastAsia="仿宋" w:cs="仿宋"/>
          <w:color w:val="auto"/>
          <w:kern w:val="0"/>
          <w:sz w:val="30"/>
          <w:szCs w:val="30"/>
          <w:highlight w:val="none"/>
        </w:rPr>
        <w:t>.00元；出租房屋</w:t>
      </w:r>
      <w:r>
        <w:rPr>
          <w:rFonts w:hint="eastAsia" w:ascii="仿宋" w:hAnsi="仿宋" w:eastAsia="仿宋" w:cs="仿宋"/>
          <w:color w:val="auto"/>
          <w:kern w:val="0"/>
          <w:sz w:val="30"/>
          <w:szCs w:val="30"/>
          <w:highlight w:val="none"/>
          <w:lang w:val="en-US" w:eastAsia="zh-CN"/>
        </w:rPr>
        <w:t>0.00</w:t>
      </w:r>
      <w:r>
        <w:rPr>
          <w:rFonts w:hint="eastAsia" w:ascii="仿宋" w:hAnsi="仿宋" w:eastAsia="仿宋" w:cs="仿宋"/>
          <w:color w:val="auto"/>
          <w:kern w:val="0"/>
          <w:sz w:val="30"/>
          <w:szCs w:val="30"/>
          <w:highlight w:val="none"/>
        </w:rPr>
        <w:t>平方米，账面原值</w:t>
      </w:r>
      <w:r>
        <w:rPr>
          <w:rFonts w:hint="eastAsia" w:ascii="仿宋" w:hAnsi="仿宋" w:eastAsia="仿宋" w:cs="仿宋"/>
          <w:color w:val="auto"/>
          <w:kern w:val="0"/>
          <w:sz w:val="30"/>
          <w:szCs w:val="30"/>
          <w:highlight w:val="none"/>
          <w:lang w:val="en-US" w:eastAsia="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，实现资产使用收入</w:t>
      </w:r>
      <w:r>
        <w:rPr>
          <w:rFonts w:hint="eastAsia" w:ascii="仿宋" w:hAnsi="仿宋" w:eastAsia="仿宋" w:cs="仿宋"/>
          <w:color w:val="auto"/>
          <w:kern w:val="0"/>
          <w:sz w:val="30"/>
          <w:szCs w:val="30"/>
          <w:highlight w:val="none"/>
          <w:lang w:val="en-US" w:eastAsia="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rPr>
        <w:t>国有资产占有使用情况表</w:t>
      </w:r>
      <w:r>
        <w:rPr>
          <w:rFonts w:hint="eastAsia" w:ascii="仿宋" w:hAnsi="仿宋" w:eastAsia="仿宋" w:cs="仿宋"/>
          <w:color w:val="auto"/>
          <w:kern w:val="0"/>
          <w:sz w:val="30"/>
          <w:szCs w:val="30"/>
          <w:highlight w:val="none"/>
          <w:lang w:eastAsia="zh-CN"/>
        </w:rPr>
        <w:t>详见附表）</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lang w:eastAsia="zh-CN"/>
        </w:rPr>
        <w:t>三、政</w:t>
      </w:r>
      <w:r>
        <w:rPr>
          <w:rFonts w:hint="eastAsia" w:ascii="黑体" w:hAnsi="黑体" w:eastAsia="黑体" w:cs="黑体"/>
          <w:color w:val="auto"/>
          <w:sz w:val="30"/>
          <w:szCs w:val="30"/>
          <w:highlight w:val="none"/>
        </w:rPr>
        <w:t>府采购支出情况</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2023年度，部门政府采购支出总额268758.63元，其中：政府采购货物支出237080.00元；政府采购工程支出0.00元；政府采购服务支出31678.63元。授予中小企业合同金额11704.70元，其中：授予小微企业合同金额11704.70元。</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四、部门绩效自评情况</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_GB2312" w:hAnsi="仿宋_GB2312" w:eastAsia="仿宋_GB2312" w:cs="仿宋_GB2312"/>
          <w:color w:val="auto"/>
          <w:sz w:val="30"/>
          <w:szCs w:val="30"/>
          <w:highlight w:val="none"/>
          <w:lang w:val="en-US" w:eastAsia="zh-CN"/>
        </w:rPr>
      </w:pPr>
      <w:r>
        <w:rPr>
          <w:rFonts w:hint="eastAsia" w:ascii="仿宋" w:hAnsi="仿宋" w:eastAsia="仿宋" w:cs="仿宋"/>
          <w:color w:val="auto"/>
          <w:kern w:val="0"/>
          <w:sz w:val="30"/>
          <w:szCs w:val="30"/>
          <w:highlight w:val="none"/>
          <w:lang w:val="en-US" w:eastAsia="zh-CN"/>
        </w:rPr>
        <w:t>部门绩效自评情况详见附表。</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五、其他重要事项情况说明</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无。</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六、相关口径说明</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（一）基本支出中人员经费包括工资福利支出和对个人和家庭的补助，公用经费包括商品和服务支出、资本性支出等人员经费以外的支出。</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（二）机关运行经费指行政单位和参照公务员法管理的事业单位使用一般公共预算财政拨款安排的基本支出中的公用经费支出。</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_GB2312" w:hAnsi="黑体" w:eastAsia="仿宋_GB2312" w:cs="方正小标宋简体"/>
          <w:color w:val="auto"/>
          <w:sz w:val="30"/>
          <w:szCs w:val="30"/>
          <w:highlight w:val="none"/>
        </w:rPr>
      </w:pPr>
      <w:r>
        <w:rPr>
          <w:rFonts w:hint="eastAsia" w:ascii="仿宋" w:hAnsi="仿宋" w:eastAsia="仿宋" w:cs="仿宋"/>
          <w:color w:val="auto"/>
          <w:kern w:val="0"/>
          <w:sz w:val="30"/>
          <w:szCs w:val="30"/>
          <w:highlight w:val="none"/>
          <w:lang w:val="en-US" w:eastAsia="zh-CN"/>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pPr>
        <w:ind w:firstLine="600" w:firstLineChars="200"/>
        <w:jc w:val="left"/>
        <w:rPr>
          <w:rFonts w:hint="eastAsia" w:ascii="仿宋_GB2312" w:hAnsi="黑体" w:eastAsia="仿宋_GB2312" w:cs="方正小标宋简体"/>
          <w:color w:val="auto"/>
          <w:sz w:val="30"/>
          <w:szCs w:val="30"/>
          <w:highlight w:val="none"/>
        </w:rPr>
      </w:pPr>
    </w:p>
    <w:p>
      <w:pPr>
        <w:jc w:val="center"/>
        <w:rPr>
          <w:rFonts w:hint="eastAsia" w:ascii="黑体" w:hAnsi="黑体" w:eastAsia="黑体" w:cs="方正小标宋简体"/>
          <w:color w:val="auto"/>
          <w:sz w:val="32"/>
          <w:szCs w:val="32"/>
          <w:highlight w:val="none"/>
        </w:rPr>
      </w:pPr>
      <w:r>
        <w:rPr>
          <w:rFonts w:hint="eastAsia" w:ascii="黑体" w:hAnsi="黑体" w:eastAsia="黑体" w:cs="方正小标宋简体"/>
          <w:color w:val="auto"/>
          <w:sz w:val="32"/>
          <w:szCs w:val="32"/>
          <w:highlight w:val="none"/>
        </w:rPr>
        <w:t>第</w:t>
      </w:r>
      <w:r>
        <w:rPr>
          <w:rFonts w:hint="eastAsia" w:ascii="黑体" w:hAnsi="黑体" w:eastAsia="黑体" w:cs="方正小标宋简体"/>
          <w:color w:val="auto"/>
          <w:sz w:val="32"/>
          <w:szCs w:val="32"/>
          <w:highlight w:val="none"/>
          <w:lang w:eastAsia="zh-CN"/>
        </w:rPr>
        <w:t>五</w:t>
      </w:r>
      <w:r>
        <w:rPr>
          <w:rFonts w:hint="eastAsia" w:ascii="黑体" w:hAnsi="黑体" w:eastAsia="黑体" w:cs="方正小标宋简体"/>
          <w:color w:val="auto"/>
          <w:sz w:val="32"/>
          <w:szCs w:val="32"/>
          <w:highlight w:val="none"/>
        </w:rPr>
        <w:t>部分  名词解释</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财政拨款收入：指财政当年拨付的资金。包括一般公共预算财政拨款、政府性基金预算财政拨款和国有资本经营预算财政拨款。</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经营收入：指事业单位在专业业务活动及其辅助活动之外开展非独立核算经营活动取得的收入。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其他收入：指除上述“财政拨款收入”、“事业收入”、“事业单位经营收入”等以外的收入。</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项目支出：指在基本支出之外为完成特定行政任务或事业发展目标所发生的支出。</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经营支出：指事业单位在专业业务活动及其辅助活动之外开展非独立核算经营活动所发生的支出。</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rPr>
          <w:rFonts w:ascii="Arial" w:hAnsi="Arial" w:eastAsia="Arial" w:cs="Arial"/>
          <w:b/>
          <w:sz w:val="36"/>
        </w:rPr>
      </w:pPr>
      <w:r>
        <w:rPr>
          <w:rFonts w:ascii="Arial" w:hAnsi="Arial" w:eastAsia="Arial" w:cs="Arial"/>
          <w:b/>
          <w:sz w:val="36"/>
        </w:rPr>
        <w:t>监督索引号53050000164201111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7"/>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3"/>
                      <w:rPr>
                        <w:rStyle w:val="7"/>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4YzhlZmQ0OWFiOTRlOWYyMzgzNWE1YTI1NjRiODMifQ=="/>
  </w:docVars>
  <w:rsids>
    <w:rsidRoot w:val="4AA60F1C"/>
    <w:rsid w:val="0C5721F2"/>
    <w:rsid w:val="12762660"/>
    <w:rsid w:val="17E86A50"/>
    <w:rsid w:val="1B6C38DA"/>
    <w:rsid w:val="22A07AA9"/>
    <w:rsid w:val="247333D1"/>
    <w:rsid w:val="26D238DD"/>
    <w:rsid w:val="27AE0BD3"/>
    <w:rsid w:val="29FD7317"/>
    <w:rsid w:val="2A03564F"/>
    <w:rsid w:val="2ACB0A14"/>
    <w:rsid w:val="32113C18"/>
    <w:rsid w:val="32F61BBF"/>
    <w:rsid w:val="347F0440"/>
    <w:rsid w:val="35F875C5"/>
    <w:rsid w:val="360E3F1C"/>
    <w:rsid w:val="3A8C165E"/>
    <w:rsid w:val="3E4708A5"/>
    <w:rsid w:val="3EF26EE2"/>
    <w:rsid w:val="41254D1F"/>
    <w:rsid w:val="4AA60F1C"/>
    <w:rsid w:val="4CA4378A"/>
    <w:rsid w:val="4CD2054D"/>
    <w:rsid w:val="4E6C2384"/>
    <w:rsid w:val="549E33CA"/>
    <w:rsid w:val="568A3779"/>
    <w:rsid w:val="58012A48"/>
    <w:rsid w:val="59FF386B"/>
    <w:rsid w:val="5A646165"/>
    <w:rsid w:val="63CB54A6"/>
    <w:rsid w:val="665C6CC3"/>
    <w:rsid w:val="6A1022D9"/>
    <w:rsid w:val="6B8E4DC2"/>
    <w:rsid w:val="6CCB2AD6"/>
    <w:rsid w:val="6D779419"/>
    <w:rsid w:val="6F7B7ACB"/>
    <w:rsid w:val="71DB3522"/>
    <w:rsid w:val="74051691"/>
    <w:rsid w:val="77463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before="93" w:beforeLines="30"/>
    </w:pPr>
    <w:rPr>
      <w:rFonts w:ascii="仿宋_GB2312" w:eastAsia="仿宋_GB2312"/>
      <w:sz w:val="30"/>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243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2024-08-26T14:35:00Z</dcterms:created>
  <dc:creator>林辰星</dc:creator>
  <cp:lastModifiedBy>林辰星</cp:lastModifiedBy>
  <dcterms:modified xsi:type="dcterms:W3CDTF">2024-09-27T06:45:50Z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8D9E950DB8EF4C459CCF68FE95D03C7D_13</vt:lpwstr>
  </property>
  <property fmtid="{D5CDD505-2E9C-101B-9397-08002B2CF9AE}" pid="3" name="KSOProductBuildVer">
    <vt:lpwstr>2052-12.1.0.16412</vt:lpwstr>
  </property>
</Properties>
</file>